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04" w:rsidRPr="00740D0C" w:rsidRDefault="006D3FE9" w:rsidP="00740D0C">
      <w:pPr>
        <w:pStyle w:val="1"/>
      </w:pPr>
      <w:r w:rsidRPr="00740D0C">
        <w:t>МІНІСТЕРСТВО ОСВІТИ І НАУКИ УКРАЇНИ</w:t>
      </w:r>
    </w:p>
    <w:p w:rsidR="00B52A04" w:rsidRDefault="006D3FE9" w:rsidP="003D03A4">
      <w:pPr>
        <w:pStyle w:val="Heading1"/>
        <w:ind w:left="1" w:hanging="3"/>
        <w:jc w:val="center"/>
      </w:pPr>
      <w:r>
        <w:t xml:space="preserve">ХЕРСОНСЬКИЙ ДЕРЖАВНИЙ УНІВЕРСИТЕТ </w:t>
      </w:r>
    </w:p>
    <w:p w:rsidR="00B52A04" w:rsidRDefault="006D3FE9" w:rsidP="003D03A4">
      <w:pPr>
        <w:pStyle w:val="Heading1"/>
        <w:ind w:left="1" w:hanging="3"/>
        <w:jc w:val="center"/>
      </w:pPr>
      <w:r>
        <w:t>ФАКУЛЬТЕТ УКРАЇНСЬКОЇ Й ІНОЗЕМНОЇ ФІЛОЛОГІЇ ТА ЖУРНАЛІСТИКИ</w:t>
      </w:r>
    </w:p>
    <w:p w:rsidR="00B52A04" w:rsidRDefault="006D3FE9">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B52A04" w:rsidRDefault="006D3FE9">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B52A04" w:rsidRDefault="00B52A04">
      <w:pPr>
        <w:pStyle w:val="normal"/>
        <w:widowControl w:val="0"/>
        <w:pBdr>
          <w:top w:val="nil"/>
          <w:left w:val="nil"/>
          <w:bottom w:val="nil"/>
          <w:right w:val="nil"/>
          <w:between w:val="nil"/>
        </w:pBdr>
        <w:spacing w:before="9"/>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spacing w:before="9"/>
        <w:rPr>
          <w:rFonts w:ascii="Times New Roman" w:eastAsia="Times New Roman" w:hAnsi="Times New Roman" w:cs="Times New Roman"/>
          <w:color w:val="000000"/>
          <w:sz w:val="28"/>
          <w:szCs w:val="28"/>
        </w:rPr>
      </w:pP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ЗАТВЕРДЖЕНО </w:t>
      </w: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засіданні кафедри англійської філології </w:t>
      </w: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професора Олега </w:t>
      </w:r>
      <w:proofErr w:type="spellStart"/>
      <w:r>
        <w:rPr>
          <w:rFonts w:ascii="Times New Roman" w:eastAsia="Times New Roman" w:hAnsi="Times New Roman" w:cs="Times New Roman"/>
          <w:color w:val="000000"/>
          <w:sz w:val="24"/>
          <w:szCs w:val="24"/>
        </w:rPr>
        <w:t>Мішукова</w:t>
      </w:r>
      <w:proofErr w:type="spellEnd"/>
    </w:p>
    <w:p w:rsidR="00B52A04" w:rsidRDefault="00740D0C">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1</w:t>
      </w:r>
      <w:r w:rsidR="005363B9">
        <w:rPr>
          <w:rFonts w:ascii="Times New Roman" w:eastAsia="Times New Roman" w:hAnsi="Times New Roman" w:cs="Times New Roman"/>
          <w:color w:val="000000"/>
          <w:sz w:val="24"/>
          <w:szCs w:val="24"/>
        </w:rPr>
        <w:t xml:space="preserve"> від 06.09. 2022</w:t>
      </w:r>
      <w:r w:rsidR="006D3FE9">
        <w:rPr>
          <w:rFonts w:ascii="Times New Roman" w:eastAsia="Times New Roman" w:hAnsi="Times New Roman" w:cs="Times New Roman"/>
          <w:color w:val="000000"/>
          <w:sz w:val="24"/>
          <w:szCs w:val="24"/>
        </w:rPr>
        <w:t xml:space="preserve"> р. </w:t>
      </w:r>
    </w:p>
    <w:p w:rsidR="00B52A04" w:rsidRDefault="006D3FE9">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в.о</w:t>
      </w:r>
      <w:proofErr w:type="spellEnd"/>
      <w:r>
        <w:rPr>
          <w:rFonts w:ascii="Times New Roman" w:eastAsia="Times New Roman" w:hAnsi="Times New Roman" w:cs="Times New Roman"/>
          <w:color w:val="000000"/>
          <w:sz w:val="24"/>
          <w:szCs w:val="24"/>
        </w:rPr>
        <w:t xml:space="preserve"> завідувачки кафедри ___________ Юлія КІЩЕНКО</w:t>
      </w:r>
    </w:p>
    <w:p w:rsidR="00B52A04" w:rsidRDefault="00B52A04">
      <w:pPr>
        <w:pStyle w:val="normal"/>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p>
    <w:p w:rsidR="00B52A04" w:rsidRDefault="00B52A04" w:rsidP="003D03A4">
      <w:pPr>
        <w:pStyle w:val="Heading1"/>
        <w:ind w:left="1" w:hanging="3"/>
      </w:pPr>
    </w:p>
    <w:p w:rsidR="00B52A04" w:rsidRDefault="006D3FE9" w:rsidP="003D03A4">
      <w:pPr>
        <w:pStyle w:val="Heading1"/>
        <w:ind w:left="1" w:hanging="3"/>
        <w:jc w:val="center"/>
      </w:pPr>
      <w:r>
        <w:t>СИЛАБУС ОСВІТНЬОЇ КОМПОНЕНТИ</w:t>
      </w:r>
    </w:p>
    <w:p w:rsidR="00B52A04" w:rsidRDefault="00734A32">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ОК 17</w:t>
      </w:r>
      <w:r w:rsidR="006D3FE9">
        <w:rPr>
          <w:rFonts w:ascii="Times New Roman" w:eastAsia="Times New Roman" w:hAnsi="Times New Roman" w:cs="Times New Roman"/>
          <w:b/>
          <w:color w:val="000000"/>
          <w:sz w:val="28"/>
          <w:szCs w:val="28"/>
        </w:rPr>
        <w:t>. ПРАКТ</w:t>
      </w:r>
      <w:r w:rsidR="003D03A4">
        <w:rPr>
          <w:rFonts w:ascii="Times New Roman" w:eastAsia="Times New Roman" w:hAnsi="Times New Roman" w:cs="Times New Roman"/>
          <w:b/>
          <w:color w:val="000000"/>
          <w:sz w:val="28"/>
          <w:szCs w:val="28"/>
        </w:rPr>
        <w:t>И</w:t>
      </w:r>
      <w:r w:rsidR="003D03A4">
        <w:rPr>
          <w:rFonts w:ascii="Times New Roman" w:eastAsia="Times New Roman" w:hAnsi="Times New Roman" w:cs="Times New Roman"/>
          <w:b/>
          <w:color w:val="000000"/>
          <w:sz w:val="28"/>
          <w:szCs w:val="28"/>
          <w:lang w:val="ru-RU"/>
        </w:rPr>
        <w:t>КА УСНОГО ТА ПИСЕМНОГО МОВЛЕННЯ АНГЛІЙСЬКОЇ МОВИ</w:t>
      </w:r>
      <w:r w:rsidR="006D3FE9">
        <w:rPr>
          <w:rFonts w:ascii="Times New Roman" w:eastAsia="Times New Roman" w:hAnsi="Times New Roman" w:cs="Times New Roman"/>
          <w:b/>
          <w:color w:val="000000"/>
          <w:sz w:val="28"/>
          <w:szCs w:val="28"/>
        </w:rPr>
        <w:t xml:space="preserve"> </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6D3FE9">
      <w:pPr>
        <w:pStyle w:val="normal"/>
        <w:widowControl w:val="0"/>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Освітня програма</w:t>
      </w:r>
      <w:r>
        <w:rPr>
          <w:rFonts w:ascii="Times New Roman" w:eastAsia="Times New Roman" w:hAnsi="Times New Roman" w:cs="Times New Roman"/>
          <w:sz w:val="28"/>
          <w:szCs w:val="28"/>
        </w:rPr>
        <w:t xml:space="preserve">  </w:t>
      </w:r>
      <w:r w:rsidR="00130D84">
        <w:rPr>
          <w:rFonts w:ascii="Times New Roman" w:eastAsia="Times New Roman" w:hAnsi="Times New Roman" w:cs="Times New Roman"/>
          <w:color w:val="000000"/>
          <w:sz w:val="28"/>
          <w:szCs w:val="28"/>
        </w:rPr>
        <w:t>Філологія (германські мови та літератури (переклад включно))</w:t>
      </w:r>
    </w:p>
    <w:p w:rsidR="00B52A04" w:rsidRDefault="006D3FE9">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Спеціальність</w:t>
      </w:r>
      <w:r>
        <w:rPr>
          <w:rFonts w:ascii="Times New Roman" w:eastAsia="Times New Roman" w:hAnsi="Times New Roman" w:cs="Times New Roman"/>
          <w:sz w:val="28"/>
          <w:szCs w:val="28"/>
        </w:rPr>
        <w:t xml:space="preserve">   </w:t>
      </w:r>
      <w:r w:rsidR="009B2ECC">
        <w:rPr>
          <w:rFonts w:ascii="Times New Roman" w:eastAsia="Times New Roman" w:hAnsi="Times New Roman" w:cs="Times New Roman"/>
          <w:sz w:val="28"/>
          <w:szCs w:val="28"/>
        </w:rPr>
        <w:t>035 Філологія</w:t>
      </w:r>
    </w:p>
    <w:p w:rsidR="00B52A04" w:rsidRDefault="006D3FE9">
      <w:pPr>
        <w:pStyle w:val="normal"/>
        <w:widowControl w:val="0"/>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Спеціалізація </w:t>
      </w:r>
      <w:r w:rsidR="009B2ECC">
        <w:rPr>
          <w:rFonts w:ascii="Times New Roman" w:eastAsia="Times New Roman" w:hAnsi="Times New Roman" w:cs="Times New Roman"/>
          <w:sz w:val="28"/>
          <w:szCs w:val="28"/>
        </w:rPr>
        <w:t>035.041 германські мови та літератури</w:t>
      </w:r>
      <w:r w:rsidR="008506F3">
        <w:rPr>
          <w:rFonts w:ascii="Times New Roman" w:eastAsia="Times New Roman" w:hAnsi="Times New Roman" w:cs="Times New Roman"/>
          <w:sz w:val="28"/>
          <w:szCs w:val="28"/>
        </w:rPr>
        <w:t xml:space="preserve"> (переклад включно) , перша - англійська</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8"/>
          <w:szCs w:val="28"/>
        </w:rPr>
      </w:pPr>
    </w:p>
    <w:p w:rsidR="00B52A04" w:rsidRDefault="00740D0C">
      <w:pPr>
        <w:pStyle w:val="normal"/>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Івано-Франківськ </w:t>
      </w:r>
      <w:r w:rsidR="005363B9">
        <w:rPr>
          <w:rFonts w:ascii="Times New Roman" w:eastAsia="Times New Roman" w:hAnsi="Times New Roman" w:cs="Times New Roman"/>
          <w:color w:val="000000"/>
          <w:sz w:val="22"/>
          <w:szCs w:val="22"/>
        </w:rPr>
        <w:t xml:space="preserve"> 2022</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2"/>
          <w:szCs w:val="22"/>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sectPr w:rsidR="00B52A04">
          <w:pgSz w:w="15840" w:h="12240" w:orient="landscape"/>
          <w:pgMar w:top="1140" w:right="1020" w:bottom="280" w:left="860" w:header="708" w:footer="708" w:gutter="0"/>
          <w:pgNumType w:start="1"/>
          <w:cols w:space="720"/>
        </w:sectPr>
      </w:pPr>
    </w:p>
    <w:p w:rsidR="00B52A04" w:rsidRDefault="00B52A04">
      <w:pPr>
        <w:pStyle w:val="normal"/>
        <w:widowControl w:val="0"/>
        <w:pBdr>
          <w:top w:val="nil"/>
          <w:left w:val="nil"/>
          <w:bottom w:val="nil"/>
          <w:right w:val="nil"/>
          <w:between w:val="nil"/>
        </w:pBdr>
        <w:spacing w:before="11"/>
        <w:rPr>
          <w:rFonts w:ascii="Times New Roman" w:eastAsia="Times New Roman" w:hAnsi="Times New Roman" w:cs="Times New Roman"/>
          <w:color w:val="000000"/>
        </w:rPr>
      </w:pPr>
    </w:p>
    <w:p w:rsidR="00B52A04" w:rsidRDefault="006D3FE9" w:rsidP="003D03A4">
      <w:pPr>
        <w:pStyle w:val="Heading1"/>
        <w:spacing w:before="89" w:after="50"/>
        <w:ind w:left="1" w:hanging="3"/>
      </w:pPr>
      <w:r>
        <w:t>Опис курсу</w:t>
      </w:r>
    </w:p>
    <w:tbl>
      <w:tblPr>
        <w:tblStyle w:val="ae"/>
        <w:tblW w:w="13362" w:type="dxa"/>
        <w:tblInd w:w="11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2592"/>
        <w:gridCol w:w="10770"/>
      </w:tblGrid>
      <w:tr w:rsidR="00B52A04">
        <w:trPr>
          <w:cantSplit/>
          <w:trHeight w:val="645"/>
          <w:tblHeader/>
        </w:trPr>
        <w:tc>
          <w:tcPr>
            <w:tcW w:w="2592" w:type="dxa"/>
          </w:tcPr>
          <w:p w:rsidR="00B52A04" w:rsidRDefault="006D3FE9" w:rsidP="003D03A4">
            <w:pPr>
              <w:pStyle w:val="normal"/>
              <w:pBdr>
                <w:top w:val="nil"/>
                <w:left w:val="nil"/>
                <w:bottom w:val="nil"/>
                <w:right w:val="nil"/>
                <w:between w:val="nil"/>
              </w:pBdr>
              <w:spacing w:before="1"/>
              <w:ind w:left="1" w:right="457"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Назва освітньої компоненти</w:t>
            </w:r>
          </w:p>
        </w:tc>
        <w:tc>
          <w:tcPr>
            <w:tcW w:w="10770" w:type="dxa"/>
          </w:tcPr>
          <w:p w:rsidR="00B52A04" w:rsidRDefault="00734A32" w:rsidP="00740D0C">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17</w:t>
            </w:r>
            <w:r w:rsidR="006D3FE9">
              <w:rPr>
                <w:rFonts w:ascii="Times New Roman" w:eastAsia="Times New Roman" w:hAnsi="Times New Roman" w:cs="Times New Roman"/>
                <w:color w:val="000000"/>
                <w:sz w:val="28"/>
                <w:szCs w:val="28"/>
              </w:rPr>
              <w:t>. Практи</w:t>
            </w:r>
            <w:r w:rsidR="008A02A1">
              <w:rPr>
                <w:rFonts w:ascii="Times New Roman" w:eastAsia="Times New Roman" w:hAnsi="Times New Roman" w:cs="Times New Roman"/>
                <w:color w:val="000000"/>
                <w:sz w:val="28"/>
                <w:szCs w:val="28"/>
              </w:rPr>
              <w:t>ка усного та писемного мовлення англійської мови</w:t>
            </w:r>
          </w:p>
        </w:tc>
      </w:tr>
      <w:tr w:rsidR="00B52A04">
        <w:trPr>
          <w:cantSplit/>
          <w:trHeight w:val="1125"/>
          <w:tblHeader/>
        </w:trPr>
        <w:tc>
          <w:tcPr>
            <w:tcW w:w="2592" w:type="dxa"/>
          </w:tcPr>
          <w:p w:rsidR="00B52A04" w:rsidRDefault="006D3FE9" w:rsidP="003D03A4">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Викладач</w:t>
            </w:r>
          </w:p>
        </w:tc>
        <w:tc>
          <w:tcPr>
            <w:tcW w:w="10770" w:type="dxa"/>
          </w:tcPr>
          <w:p w:rsidR="00B52A04" w:rsidRDefault="006D3FE9" w:rsidP="00740D0C">
            <w:pPr>
              <w:pStyle w:val="normal"/>
              <w:pBdr>
                <w:top w:val="nil"/>
                <w:left w:val="nil"/>
                <w:bottom w:val="nil"/>
                <w:right w:val="nil"/>
                <w:between w:val="nil"/>
              </w:pBdr>
              <w:spacing w:before="9"/>
              <w:ind w:left="1" w:hanging="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8"/>
                <w:szCs w:val="28"/>
              </w:rPr>
              <w:t>Базилевич</w:t>
            </w:r>
            <w:proofErr w:type="spellEnd"/>
            <w:r>
              <w:rPr>
                <w:rFonts w:ascii="Times New Roman" w:eastAsia="Times New Roman" w:hAnsi="Times New Roman" w:cs="Times New Roman"/>
                <w:color w:val="000000"/>
                <w:sz w:val="28"/>
                <w:szCs w:val="28"/>
              </w:rPr>
              <w:t xml:space="preserve"> Наталія Вікторівна кандидат філологічних наук, доцент кафедри англійської філології та світової літератури імені професора Олега </w:t>
            </w:r>
            <w:proofErr w:type="spellStart"/>
            <w:r>
              <w:rPr>
                <w:rFonts w:ascii="Times New Roman" w:eastAsia="Times New Roman" w:hAnsi="Times New Roman" w:cs="Times New Roman"/>
                <w:color w:val="000000"/>
                <w:sz w:val="28"/>
                <w:szCs w:val="28"/>
              </w:rPr>
              <w:t>Мішукова</w:t>
            </w:r>
            <w:proofErr w:type="spellEnd"/>
          </w:p>
        </w:tc>
      </w:tr>
      <w:tr w:rsidR="00B52A04">
        <w:trPr>
          <w:cantSplit/>
          <w:trHeight w:val="645"/>
          <w:tblHeader/>
        </w:trPr>
        <w:tc>
          <w:tcPr>
            <w:tcW w:w="2592" w:type="dxa"/>
          </w:tcPr>
          <w:p w:rsidR="00B52A04" w:rsidRDefault="006D3FE9" w:rsidP="003D03A4">
            <w:pPr>
              <w:pStyle w:val="normal"/>
              <w:pBdr>
                <w:top w:val="nil"/>
                <w:left w:val="nil"/>
                <w:bottom w:val="nil"/>
                <w:right w:val="nil"/>
                <w:between w:val="nil"/>
              </w:pBdr>
              <w:ind w:left="1" w:right="66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Посилання на сайт</w:t>
            </w:r>
          </w:p>
        </w:tc>
        <w:tc>
          <w:tcPr>
            <w:tcW w:w="10770" w:type="dxa"/>
          </w:tcPr>
          <w:p w:rsidR="00B52A04" w:rsidRDefault="0034450D" w:rsidP="00740D0C">
            <w:pPr>
              <w:pStyle w:val="normal"/>
              <w:pBdr>
                <w:top w:val="nil"/>
                <w:left w:val="nil"/>
                <w:bottom w:val="nil"/>
                <w:right w:val="nil"/>
                <w:between w:val="nil"/>
              </w:pBdr>
              <w:ind w:hanging="2"/>
              <w:rPr>
                <w:rFonts w:ascii="Times New Roman" w:eastAsia="Times New Roman" w:hAnsi="Times New Roman" w:cs="Times New Roman"/>
                <w:color w:val="000000"/>
                <w:sz w:val="28"/>
                <w:szCs w:val="28"/>
              </w:rPr>
            </w:pPr>
            <w:hyperlink r:id="rId6">
              <w:r w:rsidR="006D3FE9">
                <w:rPr>
                  <w:rFonts w:ascii="Times New Roman" w:eastAsia="Times New Roman" w:hAnsi="Times New Roman" w:cs="Times New Roman"/>
                  <w:color w:val="0000FF"/>
                  <w:sz w:val="28"/>
                  <w:szCs w:val="28"/>
                  <w:u w:val="single"/>
                </w:rPr>
                <w:t>http://ksuonline.kspu.edu/course/view.php?id=1175</w:t>
              </w:r>
            </w:hyperlink>
          </w:p>
        </w:tc>
      </w:tr>
      <w:tr w:rsidR="00B52A04">
        <w:trPr>
          <w:cantSplit/>
          <w:trHeight w:val="961"/>
          <w:tblHeader/>
        </w:trPr>
        <w:tc>
          <w:tcPr>
            <w:tcW w:w="2592" w:type="dxa"/>
          </w:tcPr>
          <w:p w:rsidR="00B52A04" w:rsidRDefault="006D3FE9" w:rsidP="003D03A4">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Контактний</w:t>
            </w:r>
          </w:p>
          <w:p w:rsidR="00B52A04" w:rsidRDefault="006D3FE9" w:rsidP="00740D0C">
            <w:pPr>
              <w:pStyle w:val="normal"/>
              <w:pBdr>
                <w:top w:val="nil"/>
                <w:left w:val="nil"/>
                <w:bottom w:val="nil"/>
                <w:right w:val="nil"/>
                <w:between w:val="nil"/>
              </w:pBdr>
              <w:spacing w:before="3"/>
              <w:ind w:left="1" w:right="97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телефон, </w:t>
            </w:r>
            <w:proofErr w:type="spellStart"/>
            <w:r>
              <w:rPr>
                <w:rFonts w:ascii="Times New Roman" w:eastAsia="Times New Roman" w:hAnsi="Times New Roman" w:cs="Times New Roman"/>
                <w:b/>
                <w:color w:val="000000"/>
                <w:sz w:val="28"/>
                <w:szCs w:val="28"/>
              </w:rPr>
              <w:t>мессенджер</w:t>
            </w:r>
            <w:proofErr w:type="spellEnd"/>
          </w:p>
        </w:tc>
        <w:tc>
          <w:tcPr>
            <w:tcW w:w="10770" w:type="dxa"/>
          </w:tcPr>
          <w:p w:rsidR="00B52A04" w:rsidRDefault="006D3FE9" w:rsidP="00740D0C">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0990656472</w:t>
            </w:r>
          </w:p>
        </w:tc>
      </w:tr>
      <w:tr w:rsidR="00B52A04">
        <w:trPr>
          <w:cantSplit/>
          <w:trHeight w:val="321"/>
          <w:tblHeader/>
        </w:trPr>
        <w:tc>
          <w:tcPr>
            <w:tcW w:w="2592" w:type="dxa"/>
          </w:tcPr>
          <w:p w:rsidR="00B52A04" w:rsidRDefault="006D3FE9" w:rsidP="003D03A4">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Email</w:t>
            </w:r>
            <w:proofErr w:type="spellEnd"/>
            <w:r>
              <w:rPr>
                <w:rFonts w:ascii="Times New Roman" w:eastAsia="Times New Roman" w:hAnsi="Times New Roman" w:cs="Times New Roman"/>
                <w:b/>
                <w:color w:val="000000"/>
                <w:sz w:val="28"/>
                <w:szCs w:val="28"/>
              </w:rPr>
              <w:t xml:space="preserve"> викладача:</w:t>
            </w:r>
          </w:p>
        </w:tc>
        <w:tc>
          <w:tcPr>
            <w:tcW w:w="10770" w:type="dxa"/>
          </w:tcPr>
          <w:p w:rsidR="00B52A04" w:rsidRDefault="0034450D" w:rsidP="00740D0C">
            <w:pPr>
              <w:pStyle w:val="normal"/>
              <w:pBdr>
                <w:top w:val="nil"/>
                <w:left w:val="nil"/>
                <w:bottom w:val="nil"/>
                <w:right w:val="nil"/>
                <w:between w:val="nil"/>
              </w:pBdr>
              <w:ind w:hanging="2"/>
              <w:rPr>
                <w:rFonts w:ascii="Times New Roman" w:eastAsia="Times New Roman" w:hAnsi="Times New Roman" w:cs="Times New Roman"/>
                <w:color w:val="000000"/>
                <w:sz w:val="28"/>
                <w:szCs w:val="28"/>
              </w:rPr>
            </w:pPr>
            <w:hyperlink r:id="rId7">
              <w:r w:rsidR="006D3FE9">
                <w:rPr>
                  <w:rFonts w:ascii="Times New Roman" w:eastAsia="Times New Roman" w:hAnsi="Times New Roman" w:cs="Times New Roman"/>
                  <w:color w:val="0000FF"/>
                  <w:sz w:val="28"/>
                  <w:szCs w:val="28"/>
                  <w:u w:val="single"/>
                </w:rPr>
                <w:t>bazylevych.natali@gmail.com</w:t>
              </w:r>
            </w:hyperlink>
          </w:p>
        </w:tc>
      </w:tr>
      <w:tr w:rsidR="00B52A04">
        <w:trPr>
          <w:cantSplit/>
          <w:trHeight w:val="643"/>
          <w:tblHeader/>
        </w:trPr>
        <w:tc>
          <w:tcPr>
            <w:tcW w:w="2592" w:type="dxa"/>
          </w:tcPr>
          <w:p w:rsidR="00B52A04" w:rsidRDefault="006D3FE9" w:rsidP="003D03A4">
            <w:pPr>
              <w:pStyle w:val="normal"/>
              <w:pBdr>
                <w:top w:val="nil"/>
                <w:left w:val="nil"/>
                <w:bottom w:val="nil"/>
                <w:right w:val="nil"/>
                <w:between w:val="nil"/>
              </w:pBdr>
              <w:spacing w:before="1"/>
              <w:ind w:left="1" w:right="457"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Графік консультацій</w:t>
            </w:r>
          </w:p>
        </w:tc>
        <w:tc>
          <w:tcPr>
            <w:tcW w:w="10770" w:type="dxa"/>
          </w:tcPr>
          <w:p w:rsidR="00B52A04" w:rsidRDefault="006D3FE9" w:rsidP="00740D0C">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П’ятниця  12.00</w:t>
            </w:r>
          </w:p>
        </w:tc>
      </w:tr>
    </w:tbl>
    <w:p w:rsidR="00B52A04" w:rsidRDefault="006D3FE9">
      <w:pPr>
        <w:pStyle w:val="normal"/>
        <w:widowControl w:val="0"/>
        <w:numPr>
          <w:ilvl w:val="0"/>
          <w:numId w:val="2"/>
        </w:numPr>
        <w:pBdr>
          <w:top w:val="nil"/>
          <w:left w:val="nil"/>
          <w:bottom w:val="nil"/>
          <w:right w:val="nil"/>
          <w:between w:val="nil"/>
        </w:pBdr>
        <w:tabs>
          <w:tab w:val="left" w:pos="1690"/>
        </w:tabs>
        <w:spacing w:before="19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Анотація курсу:</w:t>
      </w:r>
    </w:p>
    <w:p w:rsidR="00B52A04" w:rsidRDefault="006D3FE9">
      <w:pPr>
        <w:pStyle w:val="normal"/>
        <w:widowControl w:val="0"/>
        <w:pBdr>
          <w:top w:val="nil"/>
          <w:left w:val="nil"/>
          <w:bottom w:val="nil"/>
          <w:right w:val="nil"/>
          <w:between w:val="nil"/>
        </w:pBdr>
        <w:spacing w:before="43" w:line="276" w:lineRule="auto"/>
        <w:ind w:left="330" w:right="111" w:firstLine="10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компонента «Практичний курс другої іноземної мови» орієнтовний на удосконалення знань і вироблення практичних навичок, які є запорукою ефективної іншомовної комунікації, а також підготовку здобувачів вищої освіти, здатних викладати другу іноземну мову (англійську) в середніх загальноосвітніх та спеціальних навчальних закладах.</w:t>
      </w: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7"/>
          <w:szCs w:val="27"/>
        </w:rPr>
      </w:pPr>
    </w:p>
    <w:p w:rsidR="00B52A04" w:rsidRDefault="006D3FE9" w:rsidP="003D03A4">
      <w:pPr>
        <w:pStyle w:val="Heading1"/>
        <w:numPr>
          <w:ilvl w:val="0"/>
          <w:numId w:val="2"/>
        </w:numPr>
        <w:tabs>
          <w:tab w:val="left" w:pos="1690"/>
        </w:tabs>
        <w:spacing w:before="1"/>
        <w:ind w:left="1" w:hanging="3"/>
        <w:jc w:val="both"/>
      </w:pPr>
      <w:r>
        <w:t>Мета та завдання курсу:</w:t>
      </w:r>
    </w:p>
    <w:p w:rsidR="00B52A04" w:rsidRDefault="006D3FE9">
      <w:pPr>
        <w:pStyle w:val="normal"/>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курсу  –</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якісне удосконалення вмінь та навичок усного й писемного мовлення, читання й </w:t>
      </w:r>
      <w:proofErr w:type="spellStart"/>
      <w:r>
        <w:rPr>
          <w:rFonts w:ascii="Times New Roman" w:eastAsia="Times New Roman" w:hAnsi="Times New Roman" w:cs="Times New Roman"/>
          <w:color w:val="000000"/>
          <w:sz w:val="28"/>
          <w:szCs w:val="28"/>
        </w:rPr>
        <w:t>аудіювання</w:t>
      </w:r>
      <w:proofErr w:type="spellEnd"/>
      <w:r>
        <w:rPr>
          <w:rFonts w:ascii="Times New Roman" w:eastAsia="Times New Roman" w:hAnsi="Times New Roman" w:cs="Times New Roman"/>
          <w:color w:val="000000"/>
          <w:sz w:val="28"/>
          <w:szCs w:val="28"/>
        </w:rPr>
        <w:t>, а також формування необхідних комунікативних навичок у сферах професійного та ситуативного спілкування.</w:t>
      </w: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8"/>
          <w:szCs w:val="28"/>
        </w:rPr>
      </w:pPr>
    </w:p>
    <w:p w:rsidR="00B52A04" w:rsidRDefault="006D3FE9" w:rsidP="003D03A4">
      <w:pPr>
        <w:pStyle w:val="Heading1"/>
        <w:numPr>
          <w:ilvl w:val="0"/>
          <w:numId w:val="2"/>
        </w:numPr>
        <w:tabs>
          <w:tab w:val="left" w:pos="1690"/>
        </w:tabs>
        <w:ind w:left="1" w:hanging="3"/>
        <w:jc w:val="both"/>
      </w:pPr>
      <w:r>
        <w:t>Програмні компетентності та результати навчання</w:t>
      </w:r>
    </w:p>
    <w:p w:rsidR="00B52A04" w:rsidRDefault="006D3FE9">
      <w:pPr>
        <w:pStyle w:val="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Після успішного</w:t>
      </w:r>
      <w:r>
        <w:rPr>
          <w:rFonts w:ascii="Times New Roman" w:eastAsia="Times New Roman" w:hAnsi="Times New Roman" w:cs="Times New Roman"/>
          <w:b/>
          <w:color w:val="000000"/>
          <w:sz w:val="28"/>
          <w:szCs w:val="28"/>
        </w:rPr>
        <w:tab/>
        <w:t>завершення дисципліни здобувач</w:t>
      </w:r>
      <w:r>
        <w:rPr>
          <w:rFonts w:ascii="Times New Roman" w:eastAsia="Times New Roman" w:hAnsi="Times New Roman" w:cs="Times New Roman"/>
          <w:b/>
          <w:color w:val="000000"/>
          <w:sz w:val="28"/>
          <w:szCs w:val="28"/>
        </w:rPr>
        <w:tab/>
        <w:t>формуватиме наступні</w:t>
      </w:r>
      <w:r>
        <w:rPr>
          <w:rFonts w:ascii="Times New Roman" w:eastAsia="Times New Roman" w:hAnsi="Times New Roman" w:cs="Times New Roman"/>
          <w:b/>
          <w:color w:val="000000"/>
          <w:sz w:val="28"/>
          <w:szCs w:val="28"/>
        </w:rPr>
        <w:tab/>
        <w:t>програмні компетентності та результати навчання:</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spacing w:before="11"/>
        <w:rPr>
          <w:rFonts w:ascii="Times New Roman" w:eastAsia="Times New Roman" w:hAnsi="Times New Roman" w:cs="Times New Roman"/>
          <w:color w:val="000000"/>
        </w:rPr>
      </w:pPr>
    </w:p>
    <w:p w:rsidR="00B52A04" w:rsidRDefault="006D3FE9">
      <w:pPr>
        <w:pStyle w:val="normal"/>
        <w:widowControl w:val="0"/>
        <w:pBdr>
          <w:top w:val="nil"/>
          <w:left w:val="nil"/>
          <w:bottom w:val="nil"/>
          <w:right w:val="nil"/>
          <w:between w:val="nil"/>
        </w:pBdr>
        <w:spacing w:before="89"/>
        <w:ind w:left="10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b/>
          <w:color w:val="000000"/>
          <w:sz w:val="28"/>
          <w:szCs w:val="28"/>
          <w:u w:val="single"/>
        </w:rPr>
        <w:t>Інтегральна компетентність</w:t>
      </w:r>
    </w:p>
    <w:p w:rsidR="00B52A04" w:rsidRDefault="006D3FE9">
      <w:pPr>
        <w:pStyle w:val="normal"/>
        <w:widowControl w:val="0"/>
        <w:pBdr>
          <w:top w:val="nil"/>
          <w:left w:val="nil"/>
          <w:bottom w:val="nil"/>
          <w:right w:val="nil"/>
          <w:between w:val="nil"/>
        </w:pBdr>
        <w:ind w:left="272" w:right="1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ІК. </w:t>
      </w:r>
      <w:r>
        <w:rPr>
          <w:rFonts w:ascii="Times New Roman" w:eastAsia="Times New Roman" w:hAnsi="Times New Roman" w:cs="Times New Roman"/>
          <w:color w:val="000000"/>
          <w:sz w:val="28"/>
          <w:szCs w:val="28"/>
        </w:rPr>
        <w:t xml:space="preserve"> 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B52A04" w:rsidRDefault="006D3FE9" w:rsidP="003D03A4">
      <w:pPr>
        <w:pStyle w:val="Heading1"/>
        <w:spacing w:line="360" w:lineRule="auto"/>
        <w:ind w:left="1" w:hanging="3"/>
        <w:jc w:val="both"/>
        <w:rPr>
          <w:b w:val="0"/>
        </w:rPr>
      </w:pPr>
      <w:r>
        <w:t>Загальні компетентності</w:t>
      </w:r>
      <w:r>
        <w:rPr>
          <w:b w:val="0"/>
        </w:rPr>
        <w:t>:</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1.</w:t>
      </w:r>
      <w:r>
        <w:rPr>
          <w:rFonts w:ascii="Times New Roman" w:eastAsia="Times New Roman" w:hAnsi="Times New Roman" w:cs="Times New Roman"/>
          <w:color w:val="000000"/>
          <w:sz w:val="28"/>
          <w:szCs w:val="28"/>
        </w:rPr>
        <w:t xml:space="preserve"> Знання та розуміння предметної області та розуміння професійної діяльності.</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Здатність діяти на основі етичних міркувань (мотивів), діяти соціально відповідально та свідомо.</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3.</w:t>
      </w:r>
      <w:r>
        <w:rPr>
          <w:rFonts w:ascii="Times New Roman" w:eastAsia="Times New Roman" w:hAnsi="Times New Roman" w:cs="Times New Roman"/>
          <w:color w:val="000000"/>
          <w:sz w:val="28"/>
          <w:szCs w:val="28"/>
        </w:rPr>
        <w:t xml:space="preserve"> Здатність свідомо визначати цілі власного професійного й особистісного </w:t>
      </w:r>
      <w:proofErr w:type="spellStart"/>
      <w:r>
        <w:rPr>
          <w:rFonts w:ascii="Times New Roman" w:eastAsia="Times New Roman" w:hAnsi="Times New Roman" w:cs="Times New Roman"/>
          <w:color w:val="000000"/>
          <w:sz w:val="28"/>
          <w:szCs w:val="28"/>
        </w:rPr>
        <w:t>розвику</w:t>
      </w:r>
      <w:proofErr w:type="spellEnd"/>
      <w:r>
        <w:rPr>
          <w:rFonts w:ascii="Times New Roman" w:eastAsia="Times New Roman" w:hAnsi="Times New Roman" w:cs="Times New Roman"/>
          <w:color w:val="000000"/>
          <w:sz w:val="28"/>
          <w:szCs w:val="28"/>
        </w:rPr>
        <w:t>, організовувати власну діяльність, працювати автономно та в команді.</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ЗК 4. </w:t>
      </w:r>
      <w:r>
        <w:rPr>
          <w:rFonts w:ascii="Times New Roman" w:eastAsia="Times New Roman" w:hAnsi="Times New Roman" w:cs="Times New Roman"/>
          <w:color w:val="000000"/>
          <w:sz w:val="28"/>
          <w:szCs w:val="28"/>
        </w:rPr>
        <w:t>Здатність до пошуку, оброблення, аналізу та критичного оцінювання інформації з різних джерел, у т.ч. іноземною мовою.</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5.</w:t>
      </w:r>
      <w:r>
        <w:rPr>
          <w:rFonts w:ascii="Times New Roman" w:eastAsia="Times New Roman" w:hAnsi="Times New Roman" w:cs="Times New Roman"/>
          <w:color w:val="000000"/>
          <w:sz w:val="28"/>
          <w:szCs w:val="28"/>
        </w:rPr>
        <w:t xml:space="preserve"> Здатність застосовувати набуті знання та вміння в практичних ситуаціях.</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6.</w:t>
      </w:r>
      <w:r>
        <w:rPr>
          <w:rFonts w:ascii="Times New Roman" w:eastAsia="Times New Roman" w:hAnsi="Times New Roman" w:cs="Times New Roman"/>
          <w:color w:val="000000"/>
          <w:sz w:val="28"/>
          <w:szCs w:val="28"/>
        </w:rPr>
        <w:t xml:space="preserve"> Здатність вчитися і оволодівати сучасними знаннями.</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7.</w:t>
      </w:r>
      <w:r>
        <w:rPr>
          <w:rFonts w:ascii="Times New Roman" w:eastAsia="Times New Roman" w:hAnsi="Times New Roman" w:cs="Times New Roman"/>
          <w:color w:val="000000"/>
          <w:sz w:val="28"/>
          <w:szCs w:val="28"/>
        </w:rPr>
        <w:t xml:space="preserve"> Здатність до письмової й усної комунікації, </w:t>
      </w:r>
      <w:proofErr w:type="spellStart"/>
      <w:r>
        <w:rPr>
          <w:rFonts w:ascii="Times New Roman" w:eastAsia="Times New Roman" w:hAnsi="Times New Roman" w:cs="Times New Roman"/>
          <w:color w:val="000000"/>
          <w:sz w:val="28"/>
          <w:szCs w:val="28"/>
        </w:rPr>
        <w:t>щo</w:t>
      </w:r>
      <w:proofErr w:type="spellEnd"/>
      <w:r>
        <w:rPr>
          <w:rFonts w:ascii="Times New Roman" w:eastAsia="Times New Roman" w:hAnsi="Times New Roman" w:cs="Times New Roman"/>
          <w:color w:val="000000"/>
          <w:sz w:val="28"/>
          <w:szCs w:val="28"/>
        </w:rPr>
        <w:t xml:space="preserve"> якнайкраще </w:t>
      </w:r>
      <w:proofErr w:type="spellStart"/>
      <w:r>
        <w:rPr>
          <w:rFonts w:ascii="Times New Roman" w:eastAsia="Times New Roman" w:hAnsi="Times New Roman" w:cs="Times New Roman"/>
          <w:color w:val="000000"/>
          <w:sz w:val="28"/>
          <w:szCs w:val="28"/>
        </w:rPr>
        <w:t>відпoвідають</w:t>
      </w:r>
      <w:proofErr w:type="spellEnd"/>
      <w:r>
        <w:rPr>
          <w:rFonts w:ascii="Times New Roman" w:eastAsia="Times New Roman" w:hAnsi="Times New Roman" w:cs="Times New Roman"/>
          <w:color w:val="000000"/>
          <w:sz w:val="28"/>
          <w:szCs w:val="28"/>
        </w:rPr>
        <w:t xml:space="preserve"> ситуації професійного і особистісного спілкування засобами іноземної та державної мов.</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10.</w:t>
      </w:r>
      <w:r>
        <w:rPr>
          <w:rFonts w:ascii="Times New Roman" w:eastAsia="Times New Roman" w:hAnsi="Times New Roman" w:cs="Times New Roman"/>
          <w:color w:val="000000"/>
          <w:sz w:val="28"/>
          <w:szCs w:val="28"/>
        </w:rPr>
        <w:t xml:space="preserve"> Здатність критично оцінювати й аналізувати власну освітню та професійну діяльність.</w:t>
      </w:r>
    </w:p>
    <w:p w:rsidR="00B52A04" w:rsidRDefault="006D3F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11.</w:t>
      </w:r>
      <w:r>
        <w:rPr>
          <w:rFonts w:ascii="Times New Roman" w:eastAsia="Times New Roman" w:hAnsi="Times New Roman" w:cs="Times New Roman"/>
          <w:color w:val="000000"/>
          <w:sz w:val="28"/>
          <w:szCs w:val="28"/>
        </w:rPr>
        <w:t xml:space="preserve"> Здатність використовувати інформаційно-комунікаційні технології в освітній і професійній діяльності.</w:t>
      </w:r>
    </w:p>
    <w:p w:rsidR="00B52A04" w:rsidRDefault="006D3FE9" w:rsidP="003D03A4">
      <w:pPr>
        <w:pStyle w:val="Heading1"/>
        <w:spacing w:before="162"/>
        <w:ind w:left="1" w:hanging="3"/>
        <w:jc w:val="both"/>
        <w:rPr>
          <w:b w:val="0"/>
        </w:rPr>
      </w:pPr>
      <w:r>
        <w:t>Фахові компетентності</w:t>
      </w:r>
      <w:r>
        <w:rPr>
          <w:b w:val="0"/>
        </w:rPr>
        <w:t>:</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3.</w:t>
      </w:r>
      <w:r>
        <w:rPr>
          <w:rFonts w:ascii="Times New Roman" w:eastAsia="Times New Roman" w:hAnsi="Times New Roman" w:cs="Times New Roman"/>
          <w:color w:val="000000"/>
          <w:sz w:val="28"/>
          <w:szCs w:val="28"/>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4.</w:t>
      </w:r>
      <w:r>
        <w:rPr>
          <w:rFonts w:ascii="Times New Roman" w:eastAsia="Times New Roman" w:hAnsi="Times New Roman" w:cs="Times New Roman"/>
          <w:color w:val="000000"/>
          <w:sz w:val="28"/>
          <w:szCs w:val="28"/>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5.</w:t>
      </w:r>
      <w:r>
        <w:rPr>
          <w:rFonts w:ascii="Times New Roman" w:eastAsia="Times New Roman" w:hAnsi="Times New Roman" w:cs="Times New Roman"/>
          <w:color w:val="000000"/>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6.</w:t>
      </w:r>
      <w:r>
        <w:rPr>
          <w:rFonts w:ascii="Times New Roman" w:eastAsia="Times New Roman" w:hAnsi="Times New Roman" w:cs="Times New Roman"/>
          <w:color w:val="000000"/>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ФК 7.</w:t>
      </w:r>
      <w:r>
        <w:rPr>
          <w:rFonts w:ascii="Times New Roman" w:eastAsia="Times New Roman" w:hAnsi="Times New Roman" w:cs="Times New Roman"/>
          <w:color w:val="000000"/>
          <w:sz w:val="28"/>
          <w:szCs w:val="28"/>
        </w:rPr>
        <w:t xml:space="preserve"> Здатність використовувати потенціал </w:t>
      </w:r>
      <w:proofErr w:type="spellStart"/>
      <w:r>
        <w:rPr>
          <w:rFonts w:ascii="Times New Roman" w:eastAsia="Times New Roman" w:hAnsi="Times New Roman" w:cs="Times New Roman"/>
          <w:color w:val="000000"/>
          <w:sz w:val="28"/>
          <w:szCs w:val="28"/>
        </w:rPr>
        <w:t>полілінгвальної</w:t>
      </w:r>
      <w:proofErr w:type="spellEnd"/>
      <w:r>
        <w:rPr>
          <w:rFonts w:ascii="Times New Roman" w:eastAsia="Times New Roman" w:hAnsi="Times New Roman" w:cs="Times New Roman"/>
          <w:color w:val="000000"/>
          <w:sz w:val="28"/>
          <w:szCs w:val="28"/>
        </w:rPr>
        <w:t xml:space="preserve"> підготовки для ефективного формування предметних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учнів.</w:t>
      </w:r>
    </w:p>
    <w:p w:rsidR="00B52A04" w:rsidRDefault="006D3FE9" w:rsidP="003D03A4">
      <w:pPr>
        <w:pStyle w:val="Heading1"/>
        <w:ind w:left="1" w:hanging="3"/>
        <w:jc w:val="both"/>
        <w:rPr>
          <w:b w:val="0"/>
        </w:rPr>
      </w:pPr>
      <w:r>
        <w:t>ФК 11.</w:t>
      </w:r>
      <w:r>
        <w:rPr>
          <w:b w:val="0"/>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Pr>
          <w:b w:val="0"/>
        </w:rPr>
        <w:t>компетентностей</w:t>
      </w:r>
      <w:proofErr w:type="spellEnd"/>
      <w:r>
        <w:rPr>
          <w:b w:val="0"/>
        </w:rPr>
        <w:t>, використання перспективного практичного досвіду й мовно-літературного контексту для реалізації освітніх цілей.</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9"/>
          <w:szCs w:val="29"/>
        </w:rPr>
      </w:pPr>
    </w:p>
    <w:p w:rsidR="00B52A04" w:rsidRDefault="00B52A04" w:rsidP="003D03A4">
      <w:pPr>
        <w:pStyle w:val="Heading1"/>
        <w:ind w:left="1" w:hanging="3"/>
        <w:jc w:val="both"/>
      </w:pPr>
    </w:p>
    <w:p w:rsidR="00B52A04" w:rsidRDefault="006D3FE9" w:rsidP="003D03A4">
      <w:pPr>
        <w:pStyle w:val="Heading1"/>
        <w:ind w:left="1" w:hanging="3"/>
        <w:jc w:val="both"/>
      </w:pPr>
      <w:r>
        <w:t>Програмні результати навчання:</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ПРН 2. </w:t>
      </w:r>
      <w:r>
        <w:rPr>
          <w:rFonts w:ascii="Times New Roman" w:eastAsia="Times New Roman" w:hAnsi="Times New Roman" w:cs="Times New Roman"/>
          <w:color w:val="000000"/>
          <w:sz w:val="28"/>
          <w:szCs w:val="28"/>
        </w:rPr>
        <w:t>Знання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3.</w:t>
      </w:r>
      <w:r>
        <w:rPr>
          <w:rFonts w:ascii="Times New Roman" w:eastAsia="Times New Roman" w:hAnsi="Times New Roman" w:cs="Times New Roman"/>
          <w:color w:val="000000"/>
          <w:sz w:val="28"/>
          <w:szCs w:val="28"/>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7.</w:t>
      </w:r>
      <w:r>
        <w:rPr>
          <w:rFonts w:ascii="Times New Roman" w:eastAsia="Times New Roman" w:hAnsi="Times New Roman" w:cs="Times New Roman"/>
          <w:color w:val="000000"/>
          <w:sz w:val="28"/>
          <w:szCs w:val="28"/>
        </w:rPr>
        <w:t xml:space="preserve">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8.</w:t>
      </w:r>
      <w:r>
        <w:rPr>
          <w:rFonts w:ascii="Times New Roman" w:eastAsia="Times New Roman" w:hAnsi="Times New Roman" w:cs="Times New Roman"/>
          <w:color w:val="000000"/>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ПРН 11. </w:t>
      </w:r>
      <w:r>
        <w:rPr>
          <w:rFonts w:ascii="Times New Roman" w:eastAsia="Times New Roman" w:hAnsi="Times New Roman" w:cs="Times New Roman"/>
          <w:color w:val="000000"/>
          <w:sz w:val="28"/>
          <w:szCs w:val="28"/>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Pr>
          <w:rFonts w:ascii="Times New Roman" w:eastAsia="Times New Roman" w:hAnsi="Times New Roman" w:cs="Times New Roman"/>
          <w:color w:val="000000"/>
          <w:sz w:val="28"/>
          <w:szCs w:val="28"/>
        </w:rPr>
        <w:t>компетентнісний</w:t>
      </w:r>
      <w:proofErr w:type="spellEnd"/>
      <w:r>
        <w:rPr>
          <w:rFonts w:ascii="Times New Roman" w:eastAsia="Times New Roman" w:hAnsi="Times New Roman" w:cs="Times New Roman"/>
          <w:color w:val="000000"/>
          <w:sz w:val="28"/>
          <w:szCs w:val="28"/>
        </w:rPr>
        <w:t xml:space="preserve"> рівень у вітчизняному та міжнародному контексті.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14</w:t>
      </w:r>
      <w:r>
        <w:rPr>
          <w:rFonts w:ascii="Times New Roman" w:eastAsia="Times New Roman" w:hAnsi="Times New Roman" w:cs="Times New Roman"/>
          <w:color w:val="000000"/>
          <w:sz w:val="28"/>
          <w:szCs w:val="28"/>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rsidR="00B52A04" w:rsidRDefault="006D3FE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ПРН 15</w:t>
      </w:r>
      <w:r>
        <w:rPr>
          <w:rFonts w:ascii="Times New Roman" w:eastAsia="Times New Roman" w:hAnsi="Times New Roman" w:cs="Times New Roman"/>
          <w:color w:val="000000"/>
          <w:sz w:val="28"/>
          <w:szCs w:val="28"/>
        </w:rPr>
        <w:t xml:space="preserve">. Здатність учитися впродовж життя і вдосконалювати з високим рівнем автономності набуту під час навчання  кваліфікацію. </w:t>
      </w:r>
    </w:p>
    <w:p w:rsidR="00B52A04" w:rsidRDefault="006D3FE9">
      <w:pPr>
        <w:pStyle w:val="normal"/>
        <w:widowControl w:val="0"/>
        <w:pBdr>
          <w:top w:val="nil"/>
          <w:left w:val="nil"/>
          <w:bottom w:val="nil"/>
          <w:right w:val="nil"/>
          <w:between w:val="nil"/>
        </w:pBdr>
        <w:spacing w:befor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ПРН 16. </w:t>
      </w:r>
      <w:r>
        <w:rPr>
          <w:rFonts w:ascii="Times New Roman" w:eastAsia="Times New Roman" w:hAnsi="Times New Roman" w:cs="Times New Roman"/>
          <w:color w:val="000000"/>
          <w:sz w:val="28"/>
          <w:szCs w:val="28"/>
        </w:rPr>
        <w:t xml:space="preserve">Здатність аналізувати й вирішувати соціально та </w:t>
      </w:r>
      <w:proofErr w:type="spellStart"/>
      <w:r>
        <w:rPr>
          <w:rFonts w:ascii="Times New Roman" w:eastAsia="Times New Roman" w:hAnsi="Times New Roman" w:cs="Times New Roman"/>
          <w:color w:val="000000"/>
          <w:sz w:val="28"/>
          <w:szCs w:val="28"/>
        </w:rPr>
        <w:t>особистісно</w:t>
      </w:r>
      <w:proofErr w:type="spellEnd"/>
      <w:r>
        <w:rPr>
          <w:rFonts w:ascii="Times New Roman" w:eastAsia="Times New Roman" w:hAnsi="Times New Roman" w:cs="Times New Roman"/>
          <w:color w:val="000000"/>
          <w:sz w:val="28"/>
          <w:szCs w:val="28"/>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CF23FE" w:rsidRDefault="00CF23FE">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B52A04" w:rsidRDefault="00B52A04">
      <w:pPr>
        <w:pStyle w:val="normal"/>
        <w:widowControl w:val="0"/>
        <w:pBdr>
          <w:top w:val="nil"/>
          <w:left w:val="nil"/>
          <w:bottom w:val="nil"/>
          <w:right w:val="nil"/>
          <w:between w:val="nil"/>
        </w:pBdr>
        <w:spacing w:before="1"/>
        <w:rPr>
          <w:rFonts w:ascii="Times New Roman" w:eastAsia="Times New Roman" w:hAnsi="Times New Roman" w:cs="Times New Roman"/>
          <w:color w:val="000000"/>
          <w:sz w:val="29"/>
          <w:szCs w:val="29"/>
        </w:rPr>
      </w:pPr>
    </w:p>
    <w:p w:rsidR="00B52A04" w:rsidRDefault="006D3FE9" w:rsidP="003D03A4">
      <w:pPr>
        <w:pStyle w:val="Heading1"/>
        <w:numPr>
          <w:ilvl w:val="0"/>
          <w:numId w:val="2"/>
        </w:numPr>
        <w:tabs>
          <w:tab w:val="left" w:pos="1291"/>
        </w:tabs>
        <w:ind w:left="1" w:hanging="3"/>
      </w:pPr>
      <w:r>
        <w:t>Обсяг курсу на поточний навчальний рік</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spacing w:before="1" w:after="1"/>
        <w:rPr>
          <w:rFonts w:ascii="Times New Roman" w:eastAsia="Times New Roman" w:hAnsi="Times New Roman" w:cs="Times New Roman"/>
          <w:color w:val="000000"/>
          <w:sz w:val="11"/>
          <w:szCs w:val="11"/>
        </w:rPr>
      </w:pPr>
    </w:p>
    <w:tbl>
      <w:tblPr>
        <w:tblStyle w:val="af"/>
        <w:tblW w:w="11791" w:type="dxa"/>
        <w:tblInd w:w="8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2151"/>
        <w:gridCol w:w="1844"/>
        <w:gridCol w:w="3685"/>
        <w:gridCol w:w="4111"/>
      </w:tblGrid>
      <w:tr w:rsidR="00B52A04">
        <w:trPr>
          <w:cantSplit/>
          <w:trHeight w:val="851"/>
          <w:tblHeader/>
        </w:trPr>
        <w:tc>
          <w:tcPr>
            <w:tcW w:w="2151" w:type="dxa"/>
          </w:tcPr>
          <w:p w:rsidR="00B52A04" w:rsidRDefault="006D3FE9" w:rsidP="003D03A4">
            <w:pPr>
              <w:pStyle w:val="normal"/>
              <w:pBdr>
                <w:top w:val="nil"/>
                <w:left w:val="nil"/>
                <w:bottom w:val="nil"/>
                <w:right w:val="nil"/>
                <w:between w:val="nil"/>
              </w:pBdr>
              <w:spacing w:before="55"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Кількість кредитів/годин</w:t>
            </w:r>
          </w:p>
        </w:tc>
        <w:tc>
          <w:tcPr>
            <w:tcW w:w="1844" w:type="dxa"/>
          </w:tcPr>
          <w:p w:rsidR="00B52A04" w:rsidRDefault="006D3FE9" w:rsidP="003D03A4">
            <w:pPr>
              <w:pStyle w:val="normal"/>
              <w:pBdr>
                <w:top w:val="nil"/>
                <w:left w:val="nil"/>
                <w:bottom w:val="nil"/>
                <w:right w:val="nil"/>
                <w:between w:val="nil"/>
              </w:pBdr>
              <w:spacing w:before="55" w:line="276" w:lineRule="auto"/>
              <w:ind w:left="1" w:right="21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Лекції (год.)</w:t>
            </w:r>
          </w:p>
        </w:tc>
        <w:tc>
          <w:tcPr>
            <w:tcW w:w="3685" w:type="dxa"/>
          </w:tcPr>
          <w:p w:rsidR="00B52A04" w:rsidRDefault="006D3FE9" w:rsidP="003D03A4">
            <w:pPr>
              <w:pStyle w:val="normal"/>
              <w:pBdr>
                <w:top w:val="nil"/>
                <w:left w:val="nil"/>
                <w:bottom w:val="nil"/>
                <w:right w:val="nil"/>
                <w:between w:val="nil"/>
              </w:pBdr>
              <w:spacing w:before="55"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Практичні заняття (год.)</w:t>
            </w:r>
          </w:p>
        </w:tc>
        <w:tc>
          <w:tcPr>
            <w:tcW w:w="4111" w:type="dxa"/>
          </w:tcPr>
          <w:p w:rsidR="00B52A04" w:rsidRDefault="006D3FE9" w:rsidP="003D03A4">
            <w:pPr>
              <w:pStyle w:val="normal"/>
              <w:pBdr>
                <w:top w:val="nil"/>
                <w:left w:val="nil"/>
                <w:bottom w:val="nil"/>
                <w:right w:val="nil"/>
                <w:between w:val="nil"/>
              </w:pBdr>
              <w:spacing w:before="55"/>
              <w:ind w:left="1" w:right="10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Самостійна робота (год.)</w:t>
            </w:r>
          </w:p>
        </w:tc>
      </w:tr>
      <w:tr w:rsidR="00B52A04">
        <w:trPr>
          <w:cantSplit/>
          <w:trHeight w:val="851"/>
          <w:tblHeader/>
        </w:trPr>
        <w:tc>
          <w:tcPr>
            <w:tcW w:w="2151" w:type="dxa"/>
          </w:tcPr>
          <w:p w:rsidR="00B52A04" w:rsidRDefault="00365BBF" w:rsidP="003D03A4">
            <w:pPr>
              <w:pStyle w:val="normal"/>
              <w:pBdr>
                <w:top w:val="nil"/>
                <w:left w:val="nil"/>
                <w:bottom w:val="nil"/>
                <w:right w:val="nil"/>
                <w:between w:val="nil"/>
              </w:pBdr>
              <w:spacing w:before="48"/>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кредити</w:t>
            </w:r>
            <w:r w:rsidR="006D3FE9">
              <w:rPr>
                <w:rFonts w:ascii="Times New Roman" w:eastAsia="Times New Roman" w:hAnsi="Times New Roman" w:cs="Times New Roman"/>
                <w:color w:val="000000"/>
                <w:sz w:val="28"/>
                <w:szCs w:val="28"/>
              </w:rPr>
              <w:t xml:space="preserve"> /</w:t>
            </w:r>
          </w:p>
          <w:p w:rsidR="00B52A04" w:rsidRDefault="00365BBF" w:rsidP="003D03A4">
            <w:pPr>
              <w:pStyle w:val="normal"/>
              <w:pBdr>
                <w:top w:val="nil"/>
                <w:left w:val="nil"/>
                <w:bottom w:val="nil"/>
                <w:right w:val="nil"/>
                <w:between w:val="nil"/>
              </w:pBdr>
              <w:spacing w:before="47"/>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120</w:t>
            </w:r>
            <w:r w:rsidR="006D3FE9">
              <w:rPr>
                <w:rFonts w:ascii="Times New Roman" w:eastAsia="Times New Roman" w:hAnsi="Times New Roman" w:cs="Times New Roman"/>
                <w:sz w:val="28"/>
                <w:szCs w:val="28"/>
              </w:rPr>
              <w:t xml:space="preserve"> </w:t>
            </w:r>
            <w:r w:rsidR="006D3FE9">
              <w:rPr>
                <w:rFonts w:ascii="Times New Roman" w:eastAsia="Times New Roman" w:hAnsi="Times New Roman" w:cs="Times New Roman"/>
                <w:color w:val="000000"/>
                <w:sz w:val="28"/>
                <w:szCs w:val="28"/>
              </w:rPr>
              <w:t xml:space="preserve"> годин</w:t>
            </w:r>
          </w:p>
        </w:tc>
        <w:tc>
          <w:tcPr>
            <w:tcW w:w="1844" w:type="dxa"/>
          </w:tcPr>
          <w:p w:rsidR="00B52A04" w:rsidRDefault="00B52A04" w:rsidP="003D03A4">
            <w:pPr>
              <w:pStyle w:val="normal"/>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685" w:type="dxa"/>
          </w:tcPr>
          <w:p w:rsidR="00B52A04" w:rsidRDefault="00365BBF" w:rsidP="003D03A4">
            <w:pPr>
              <w:pStyle w:val="normal"/>
              <w:pBdr>
                <w:top w:val="nil"/>
                <w:left w:val="nil"/>
                <w:bottom w:val="nil"/>
                <w:right w:val="nil"/>
                <w:between w:val="nil"/>
              </w:pBdr>
              <w:spacing w:before="48"/>
              <w:ind w:left="1" w:right="93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w:t>
            </w:r>
            <w:r w:rsidR="00290AEC">
              <w:rPr>
                <w:rFonts w:ascii="Times New Roman" w:eastAsia="Times New Roman" w:hAnsi="Times New Roman" w:cs="Times New Roman"/>
                <w:color w:val="000000"/>
                <w:sz w:val="28"/>
                <w:szCs w:val="28"/>
              </w:rPr>
              <w:t>0</w:t>
            </w:r>
          </w:p>
          <w:p w:rsidR="00B52A04" w:rsidRDefault="00B52A04" w:rsidP="003D03A4">
            <w:pPr>
              <w:pStyle w:val="normal"/>
              <w:pBdr>
                <w:top w:val="nil"/>
                <w:left w:val="nil"/>
                <w:bottom w:val="nil"/>
                <w:right w:val="nil"/>
                <w:between w:val="nil"/>
              </w:pBdr>
              <w:spacing w:before="48"/>
              <w:ind w:left="1" w:right="931" w:hanging="3"/>
              <w:rPr>
                <w:rFonts w:ascii="Times New Roman" w:eastAsia="Times New Roman" w:hAnsi="Times New Roman" w:cs="Times New Roman"/>
                <w:color w:val="000000"/>
                <w:sz w:val="28"/>
                <w:szCs w:val="28"/>
              </w:rPr>
            </w:pPr>
          </w:p>
          <w:p w:rsidR="00B52A04" w:rsidRDefault="00B52A04" w:rsidP="003D03A4">
            <w:pPr>
              <w:pStyle w:val="normal"/>
              <w:pBdr>
                <w:top w:val="nil"/>
                <w:left w:val="nil"/>
                <w:bottom w:val="nil"/>
                <w:right w:val="nil"/>
                <w:between w:val="nil"/>
              </w:pBdr>
              <w:spacing w:before="48"/>
              <w:ind w:left="1" w:right="931" w:hanging="3"/>
              <w:rPr>
                <w:rFonts w:ascii="Times New Roman" w:eastAsia="Times New Roman" w:hAnsi="Times New Roman" w:cs="Times New Roman"/>
                <w:color w:val="000000"/>
                <w:sz w:val="28"/>
                <w:szCs w:val="28"/>
              </w:rPr>
            </w:pPr>
          </w:p>
        </w:tc>
        <w:tc>
          <w:tcPr>
            <w:tcW w:w="4111" w:type="dxa"/>
          </w:tcPr>
          <w:p w:rsidR="00B52A04" w:rsidRDefault="00365BBF" w:rsidP="003D03A4">
            <w:pPr>
              <w:pStyle w:val="normal"/>
              <w:pBdr>
                <w:top w:val="nil"/>
                <w:left w:val="nil"/>
                <w:bottom w:val="nil"/>
                <w:right w:val="nil"/>
                <w:between w:val="nil"/>
              </w:pBdr>
              <w:spacing w:before="48"/>
              <w:ind w:left="1" w:right="97"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0AEC">
              <w:rPr>
                <w:rFonts w:ascii="Times New Roman" w:eastAsia="Times New Roman" w:hAnsi="Times New Roman" w:cs="Times New Roman"/>
                <w:color w:val="000000"/>
                <w:sz w:val="28"/>
                <w:szCs w:val="28"/>
              </w:rPr>
              <w:t>0</w:t>
            </w:r>
          </w:p>
        </w:tc>
      </w:tr>
    </w:tbl>
    <w:p w:rsidR="00B52A04" w:rsidRDefault="006D3FE9">
      <w:pPr>
        <w:pStyle w:val="normal"/>
        <w:widowControl w:val="0"/>
        <w:numPr>
          <w:ilvl w:val="0"/>
          <w:numId w:val="2"/>
        </w:numPr>
        <w:pBdr>
          <w:top w:val="nil"/>
          <w:left w:val="nil"/>
          <w:bottom w:val="nil"/>
          <w:right w:val="nil"/>
          <w:between w:val="nil"/>
        </w:pBdr>
        <w:tabs>
          <w:tab w:val="left" w:pos="1349"/>
        </w:tabs>
        <w:spacing w:before="209"/>
        <w:ind w:left="1348" w:hanging="2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Ознаки курсу</w:t>
      </w: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rPr>
      </w:pPr>
    </w:p>
    <w:p w:rsidR="00B52A04" w:rsidRDefault="00B52A04">
      <w:pPr>
        <w:pStyle w:val="normal"/>
        <w:widowControl w:val="0"/>
        <w:pBdr>
          <w:top w:val="nil"/>
          <w:left w:val="nil"/>
          <w:bottom w:val="nil"/>
          <w:right w:val="nil"/>
          <w:between w:val="nil"/>
        </w:pBdr>
        <w:rPr>
          <w:rFonts w:ascii="Times New Roman" w:eastAsia="Times New Roman" w:hAnsi="Times New Roman" w:cs="Times New Roman"/>
          <w:color w:val="000000"/>
          <w:sz w:val="21"/>
          <w:szCs w:val="21"/>
        </w:rPr>
      </w:pPr>
    </w:p>
    <w:tbl>
      <w:tblPr>
        <w:tblStyle w:val="af0"/>
        <w:tblW w:w="12344" w:type="dxa"/>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937"/>
        <w:gridCol w:w="1939"/>
        <w:gridCol w:w="1937"/>
        <w:gridCol w:w="2420"/>
        <w:gridCol w:w="4111"/>
      </w:tblGrid>
      <w:tr w:rsidR="00B52A04">
        <w:trPr>
          <w:cantSplit/>
          <w:trHeight w:val="1137"/>
          <w:tblHeader/>
        </w:trPr>
        <w:tc>
          <w:tcPr>
            <w:tcW w:w="1937" w:type="dxa"/>
          </w:tcPr>
          <w:p w:rsidR="00B52A04" w:rsidRDefault="006D3FE9" w:rsidP="003C293A">
            <w:pPr>
              <w:pStyle w:val="normal"/>
              <w:pBdr>
                <w:top w:val="nil"/>
                <w:left w:val="nil"/>
                <w:bottom w:val="nil"/>
                <w:right w:val="nil"/>
                <w:between w:val="nil"/>
              </w:pBdr>
              <w:spacing w:before="46"/>
              <w:ind w:right="167"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викладання</w:t>
            </w:r>
          </w:p>
        </w:tc>
        <w:tc>
          <w:tcPr>
            <w:tcW w:w="1939" w:type="dxa"/>
          </w:tcPr>
          <w:p w:rsidR="00B52A04" w:rsidRDefault="006D3FE9" w:rsidP="00296EAB">
            <w:pPr>
              <w:pStyle w:val="normal"/>
              <w:pBdr>
                <w:top w:val="nil"/>
                <w:left w:val="nil"/>
                <w:bottom w:val="nil"/>
                <w:right w:val="nil"/>
                <w:between w:val="nil"/>
              </w:pBdr>
              <w:spacing w:before="46"/>
              <w:ind w:right="471"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Семестр</w:t>
            </w:r>
          </w:p>
        </w:tc>
        <w:tc>
          <w:tcPr>
            <w:tcW w:w="1937" w:type="dxa"/>
          </w:tcPr>
          <w:p w:rsidR="00B52A04" w:rsidRDefault="006D3FE9" w:rsidP="00296EAB">
            <w:pPr>
              <w:pStyle w:val="normal"/>
              <w:pBdr>
                <w:top w:val="nil"/>
                <w:left w:val="nil"/>
                <w:bottom w:val="nil"/>
                <w:right w:val="nil"/>
                <w:between w:val="nil"/>
              </w:pBdr>
              <w:spacing w:before="46"/>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Спеціальність</w:t>
            </w:r>
          </w:p>
        </w:tc>
        <w:tc>
          <w:tcPr>
            <w:tcW w:w="2420" w:type="dxa"/>
          </w:tcPr>
          <w:p w:rsidR="00B52A04" w:rsidRDefault="006D3FE9" w:rsidP="00296EAB">
            <w:pPr>
              <w:pStyle w:val="normal"/>
              <w:pBdr>
                <w:top w:val="nil"/>
                <w:left w:val="nil"/>
                <w:bottom w:val="nil"/>
                <w:right w:val="nil"/>
                <w:between w:val="nil"/>
              </w:pBdr>
              <w:spacing w:before="46" w:line="252"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(рік навчання)</w:t>
            </w:r>
          </w:p>
        </w:tc>
        <w:tc>
          <w:tcPr>
            <w:tcW w:w="4111" w:type="dxa"/>
          </w:tcPr>
          <w:p w:rsidR="00B52A04" w:rsidRDefault="006D3FE9" w:rsidP="00296EAB">
            <w:pPr>
              <w:pStyle w:val="normal"/>
              <w:pBdr>
                <w:top w:val="nil"/>
                <w:left w:val="nil"/>
                <w:bottom w:val="nil"/>
                <w:right w:val="nil"/>
                <w:between w:val="nil"/>
              </w:pBdr>
              <w:spacing w:before="46" w:line="252" w:lineRule="auto"/>
              <w:ind w:right="283"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Обов’язкова/ вибіркова компонента</w:t>
            </w:r>
          </w:p>
        </w:tc>
      </w:tr>
      <w:tr w:rsidR="00B52A04">
        <w:trPr>
          <w:cantSplit/>
          <w:trHeight w:val="842"/>
          <w:tblHeader/>
        </w:trPr>
        <w:tc>
          <w:tcPr>
            <w:tcW w:w="1937" w:type="dxa"/>
          </w:tcPr>
          <w:p w:rsidR="00B52A04" w:rsidRDefault="00320227" w:rsidP="003C293A">
            <w:pPr>
              <w:pStyle w:val="normal"/>
              <w:pBdr>
                <w:top w:val="nil"/>
                <w:left w:val="nil"/>
                <w:bottom w:val="nil"/>
                <w:right w:val="nil"/>
                <w:between w:val="nil"/>
              </w:pBdr>
              <w:spacing w:before="43"/>
              <w:ind w:right="165"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2022-2023</w:t>
            </w:r>
            <w:r w:rsidR="006D3FE9">
              <w:rPr>
                <w:rFonts w:ascii="Times New Roman" w:eastAsia="Times New Roman" w:hAnsi="Times New Roman" w:cs="Times New Roman"/>
                <w:color w:val="000000"/>
                <w:sz w:val="24"/>
                <w:szCs w:val="24"/>
              </w:rPr>
              <w:t xml:space="preserve"> </w:t>
            </w:r>
            <w:proofErr w:type="spellStart"/>
            <w:r w:rsidR="006D3FE9">
              <w:rPr>
                <w:rFonts w:ascii="Times New Roman" w:eastAsia="Times New Roman" w:hAnsi="Times New Roman" w:cs="Times New Roman"/>
                <w:color w:val="000000"/>
                <w:sz w:val="24"/>
                <w:szCs w:val="24"/>
              </w:rPr>
              <w:t>н.р</w:t>
            </w:r>
            <w:proofErr w:type="spellEnd"/>
            <w:r w:rsidR="006D3FE9">
              <w:rPr>
                <w:rFonts w:ascii="Times New Roman" w:eastAsia="Times New Roman" w:hAnsi="Times New Roman" w:cs="Times New Roman"/>
                <w:color w:val="000000"/>
                <w:sz w:val="24"/>
                <w:szCs w:val="24"/>
              </w:rPr>
              <w:t>.</w:t>
            </w:r>
          </w:p>
        </w:tc>
        <w:tc>
          <w:tcPr>
            <w:tcW w:w="1939" w:type="dxa"/>
          </w:tcPr>
          <w:p w:rsidR="00B52A04" w:rsidRDefault="006D3FE9" w:rsidP="00296EAB">
            <w:pPr>
              <w:pStyle w:val="normal"/>
              <w:pBdr>
                <w:top w:val="nil"/>
                <w:left w:val="nil"/>
                <w:bottom w:val="nil"/>
                <w:right w:val="nil"/>
                <w:between w:val="nil"/>
              </w:pBdr>
              <w:spacing w:before="43"/>
              <w:ind w:right="47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 семестр</w:t>
            </w:r>
          </w:p>
        </w:tc>
        <w:tc>
          <w:tcPr>
            <w:tcW w:w="1937" w:type="dxa"/>
          </w:tcPr>
          <w:p w:rsidR="00B52A04" w:rsidRDefault="00290AEC" w:rsidP="00296EAB">
            <w:pPr>
              <w:pStyle w:val="normal"/>
              <w:pBdr>
                <w:top w:val="nil"/>
                <w:left w:val="nil"/>
                <w:bottom w:val="nil"/>
                <w:right w:val="nil"/>
                <w:between w:val="nil"/>
              </w:pBdr>
              <w:spacing w:before="43" w:line="252" w:lineRule="auto"/>
              <w:ind w:right="155"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035.041</w:t>
            </w:r>
            <w:r w:rsidR="006D3F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Філологія</w:t>
            </w:r>
          </w:p>
          <w:p w:rsidR="00290AEC" w:rsidRDefault="00290AEC" w:rsidP="00296EAB">
            <w:pPr>
              <w:pStyle w:val="normal"/>
              <w:pBdr>
                <w:top w:val="nil"/>
                <w:left w:val="nil"/>
                <w:bottom w:val="nil"/>
                <w:right w:val="nil"/>
                <w:between w:val="nil"/>
              </w:pBdr>
              <w:spacing w:before="43" w:line="252" w:lineRule="auto"/>
              <w:ind w:right="155" w:hanging="2"/>
              <w:rPr>
                <w:rFonts w:ascii="Times New Roman" w:eastAsia="Times New Roman" w:hAnsi="Times New Roman" w:cs="Times New Roman"/>
                <w:color w:val="000000"/>
                <w:sz w:val="24"/>
                <w:szCs w:val="24"/>
              </w:rPr>
            </w:pPr>
          </w:p>
        </w:tc>
        <w:tc>
          <w:tcPr>
            <w:tcW w:w="2420" w:type="dxa"/>
          </w:tcPr>
          <w:p w:rsidR="00B52A04" w:rsidRDefault="006D3FE9" w:rsidP="00296EAB">
            <w:pPr>
              <w:pStyle w:val="normal"/>
              <w:pBdr>
                <w:top w:val="nil"/>
                <w:left w:val="nil"/>
                <w:bottom w:val="nil"/>
                <w:right w:val="nil"/>
                <w:between w:val="nil"/>
              </w:pBdr>
              <w:spacing w:before="43"/>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курс </w:t>
            </w:r>
          </w:p>
        </w:tc>
        <w:tc>
          <w:tcPr>
            <w:tcW w:w="4111" w:type="dxa"/>
          </w:tcPr>
          <w:p w:rsidR="00B52A04" w:rsidRDefault="006D3FE9" w:rsidP="00296EAB">
            <w:pPr>
              <w:pStyle w:val="normal"/>
              <w:pBdr>
                <w:top w:val="nil"/>
                <w:left w:val="nil"/>
                <w:bottom w:val="nil"/>
                <w:right w:val="nil"/>
                <w:between w:val="nil"/>
              </w:pBdr>
              <w:spacing w:before="43" w:line="252"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обов’язкова компонента</w:t>
            </w:r>
          </w:p>
        </w:tc>
      </w:tr>
    </w:tbl>
    <w:p w:rsidR="00B52A04" w:rsidRDefault="00B52A04">
      <w:pPr>
        <w:pStyle w:val="normal"/>
        <w:widowControl w:val="0"/>
        <w:pBdr>
          <w:top w:val="nil"/>
          <w:left w:val="nil"/>
          <w:bottom w:val="nil"/>
          <w:right w:val="nil"/>
          <w:between w:val="nil"/>
        </w:pBdr>
        <w:spacing w:before="7"/>
        <w:rPr>
          <w:rFonts w:ascii="Times New Roman" w:eastAsia="Times New Roman" w:hAnsi="Times New Roman" w:cs="Times New Roman"/>
          <w:color w:val="000000"/>
          <w:sz w:val="10"/>
          <w:szCs w:val="10"/>
        </w:rPr>
      </w:pPr>
    </w:p>
    <w:p w:rsidR="00B52A04" w:rsidRDefault="006D3FE9">
      <w:pPr>
        <w:pStyle w:val="normal"/>
        <w:widowControl w:val="0"/>
        <w:numPr>
          <w:ilvl w:val="0"/>
          <w:numId w:val="2"/>
        </w:numPr>
        <w:pBdr>
          <w:top w:val="nil"/>
          <w:left w:val="nil"/>
          <w:bottom w:val="nil"/>
          <w:right w:val="nil"/>
          <w:between w:val="nil"/>
        </w:pBdr>
        <w:tabs>
          <w:tab w:val="left" w:pos="1291"/>
        </w:tabs>
        <w:spacing w:before="89"/>
        <w:ind w:left="1290" w:hanging="28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Технічне й програмне забезпечення/обладнання</w:t>
      </w:r>
    </w:p>
    <w:p w:rsidR="00B52A04" w:rsidRDefault="006D3FE9">
      <w:pPr>
        <w:pStyle w:val="normal"/>
        <w:widowControl w:val="0"/>
        <w:pBdr>
          <w:top w:val="nil"/>
          <w:left w:val="nil"/>
          <w:bottom w:val="nil"/>
          <w:right w:val="nil"/>
          <w:between w:val="nil"/>
        </w:pBdr>
        <w:tabs>
          <w:tab w:val="left" w:pos="47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Ноутбук,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проходження тестування (поточний, підсумковий контроль).</w:t>
      </w:r>
    </w:p>
    <w:p w:rsidR="00B52A04" w:rsidRDefault="00B52A04">
      <w:pPr>
        <w:pStyle w:val="normal"/>
        <w:widowControl w:val="0"/>
        <w:pBdr>
          <w:top w:val="nil"/>
          <w:left w:val="nil"/>
          <w:bottom w:val="nil"/>
          <w:right w:val="nil"/>
          <w:between w:val="nil"/>
        </w:pBdr>
        <w:tabs>
          <w:tab w:val="left" w:pos="473"/>
        </w:tabs>
        <w:jc w:val="both"/>
        <w:rPr>
          <w:rFonts w:ascii="Times New Roman" w:eastAsia="Times New Roman" w:hAnsi="Times New Roman" w:cs="Times New Roman"/>
          <w:color w:val="000000"/>
          <w:sz w:val="28"/>
          <w:szCs w:val="28"/>
        </w:rPr>
      </w:pPr>
    </w:p>
    <w:p w:rsidR="00B52A04" w:rsidRDefault="006D3FE9">
      <w:pPr>
        <w:pStyle w:val="normal"/>
        <w:widowControl w:val="0"/>
        <w:numPr>
          <w:ilvl w:val="0"/>
          <w:numId w:val="5"/>
        </w:numPr>
        <w:pBdr>
          <w:top w:val="nil"/>
          <w:left w:val="nil"/>
          <w:bottom w:val="nil"/>
          <w:right w:val="nil"/>
          <w:between w:val="nil"/>
        </w:pBdr>
        <w:tabs>
          <w:tab w:val="left" w:pos="542"/>
          <w:tab w:val="left" w:pos="543"/>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Політика курсу</w:t>
      </w:r>
    </w:p>
    <w:p w:rsidR="00B52A04" w:rsidRDefault="006D3FE9">
      <w:pPr>
        <w:pStyle w:val="normal"/>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Політика курсу щодо відвідування:</w:t>
      </w:r>
      <w:r>
        <w:rPr>
          <w:rFonts w:ascii="Times New Roman" w:eastAsia="Times New Roman" w:hAnsi="Times New Roman" w:cs="Times New Roman"/>
          <w:color w:val="000000"/>
          <w:sz w:val="28"/>
          <w:szCs w:val="28"/>
        </w:rPr>
        <w:t xml:space="preserve"> Відвідування занять та активність під час заняття є обов’язковими компонентами оцінювання, за які нараховуються бали. Для успішного складання підсумкового контролю з дисципліни вимагається 100% очне або дистанційне відвідування всіх практичних занять. Пропуск 25% занять без поважних причин буде оцінено як FX. Обов’язкове дотримання правил внутрішнього розпорядку.</w:t>
      </w:r>
    </w:p>
    <w:p w:rsidR="00B52A04" w:rsidRDefault="006D3FE9" w:rsidP="003D03A4">
      <w:pPr>
        <w:pStyle w:val="Heading1"/>
        <w:ind w:left="1" w:hanging="3"/>
        <w:jc w:val="both"/>
        <w:rPr>
          <w:b w:val="0"/>
        </w:rPr>
      </w:pPr>
      <w:r>
        <w:rPr>
          <w:b w:val="0"/>
        </w:rPr>
        <w:t>Вивчення навчальної дисципліни потребує: виконання завдань згідно з навчальним планом; підготовки до практичних занять; роботи в інформаційних джерелах; опрацювання рекомендованої основної та додаткової літератури.</w:t>
      </w:r>
    </w:p>
    <w:p w:rsidR="00B52A04" w:rsidRDefault="006D3FE9" w:rsidP="003D03A4">
      <w:pPr>
        <w:pStyle w:val="Heading1"/>
        <w:ind w:left="1" w:hanging="3"/>
        <w:jc w:val="both"/>
        <w:rPr>
          <w:b w:val="0"/>
        </w:rPr>
      </w:pPr>
      <w:r>
        <w:t>Підготовка та участь у семінарських заняттях</w:t>
      </w:r>
      <w:r>
        <w:rPr>
          <w:b w:val="0"/>
        </w:rPr>
        <w:t xml:space="preserve"> передбачає: ознайомлення з програмою навчальної дисципліни, питаннями, які виносяться на заняття з відповідної теми; вивчення теоретичного матеріалу та виконання практичних завдань. 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(строкових) параметрів навчального процесу.</w:t>
      </w:r>
    </w:p>
    <w:p w:rsidR="00B52A04" w:rsidRDefault="006D3FE9">
      <w:pPr>
        <w:pStyle w:val="normal"/>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Політика курсу щодо академічної доброчесності</w:t>
      </w:r>
      <w:r>
        <w:rPr>
          <w:rFonts w:ascii="Times New Roman" w:eastAsia="Times New Roman" w:hAnsi="Times New Roman" w:cs="Times New Roman"/>
          <w:color w:val="000000"/>
          <w:sz w:val="28"/>
          <w:szCs w:val="28"/>
        </w:rPr>
        <w:t xml:space="preserve">: Високо цінується академічна доброчесність. До всіх студентів освітньої програми є абсолютно рівне ставлення. </w:t>
      </w:r>
    </w:p>
    <w:p w:rsidR="00B52A04" w:rsidRDefault="006D3FE9">
      <w:pPr>
        <w:pStyle w:val="normal"/>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Дотримання академічної доброчесності здобувачами освіти передбачає: самостійне виконання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Списування під час тестів заборонені (в т.ч. із використанням мобільних </w:t>
      </w:r>
      <w:proofErr w:type="spellStart"/>
      <w:r>
        <w:rPr>
          <w:rFonts w:ascii="Times New Roman" w:eastAsia="Times New Roman" w:hAnsi="Times New Roman" w:cs="Times New Roman"/>
          <w:color w:val="000000"/>
          <w:sz w:val="28"/>
          <w:szCs w:val="28"/>
        </w:rPr>
        <w:t>гаджетів</w:t>
      </w:r>
      <w:proofErr w:type="spellEnd"/>
      <w:r>
        <w:rPr>
          <w:rFonts w:ascii="Times New Roman" w:eastAsia="Times New Roman" w:hAnsi="Times New Roman" w:cs="Times New Roman"/>
          <w:color w:val="000000"/>
          <w:sz w:val="28"/>
          <w:szCs w:val="28"/>
        </w:rPr>
        <w:t>). Мобільні пристрої дозволяється використовувати лише при підготовці практичних завдань під час заняття.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на одну літеру.</w:t>
      </w:r>
    </w:p>
    <w:p w:rsidR="00B52A04" w:rsidRDefault="006D3FE9">
      <w:pPr>
        <w:pStyle w:val="normal"/>
        <w:widowControl w:val="0"/>
        <w:pBdr>
          <w:top w:val="nil"/>
          <w:left w:val="nil"/>
          <w:bottom w:val="nil"/>
          <w:right w:val="nil"/>
          <w:between w:val="nil"/>
        </w:pBdr>
        <w:ind w:right="11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сумарна рейтингова оцінка за відповіді на заняттях, включаючи контрольну роботу, і на екзамені становить менше 50 балів (49 і нижче), екзамен вважається не зарахованим. У такому випадку до початку екзаменаційної сесії студент користується правом на повторний допуск до складання екзамену (відомість № 2) за умови відвідання консультацій викладача, що передбачає перескладання пропущених тем і виконання індивідуальних завдань.</w:t>
      </w:r>
    </w:p>
    <w:p w:rsidR="00B52A04" w:rsidRDefault="006D3FE9">
      <w:pPr>
        <w:pStyle w:val="normal"/>
        <w:widowControl w:val="0"/>
        <w:pBdr>
          <w:top w:val="nil"/>
          <w:left w:val="nil"/>
          <w:bottom w:val="nil"/>
          <w:right w:val="nil"/>
          <w:between w:val="nil"/>
        </w:pBd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w:t>
      </w:r>
      <w:proofErr w:type="spellStart"/>
      <w:r>
        <w:rPr>
          <w:rFonts w:ascii="Times New Roman" w:eastAsia="Times New Roman" w:hAnsi="Times New Roman" w:cs="Times New Roman"/>
          <w:color w:val="000000"/>
          <w:sz w:val="28"/>
          <w:szCs w:val="28"/>
        </w:rPr>
        <w:t>діютьвідповіднодо</w:t>
      </w:r>
      <w:proofErr w:type="spellEnd"/>
      <w:r>
        <w:rPr>
          <w:rFonts w:ascii="Times New Roman" w:eastAsia="Times New Roman" w:hAnsi="Times New Roman" w:cs="Times New Roman"/>
          <w:color w:val="000000"/>
          <w:sz w:val="28"/>
          <w:szCs w:val="28"/>
        </w:rPr>
        <w:t xml:space="preserve"> таких положень:</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самостійну роботу студентів  (</w:t>
      </w:r>
      <w:hyperlink r:id="rId8">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організацію освітнього процесу(</w:t>
      </w:r>
      <w:hyperlink r:id="rId9">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проведення практики студентів (</w:t>
      </w:r>
      <w:hyperlink r:id="rId10">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порядок оцінювання знань студентів (</w:t>
      </w:r>
      <w:hyperlink r:id="rId11">
        <w:r>
          <w:rPr>
            <w:rFonts w:ascii="Times New Roman" w:eastAsia="Times New Roman" w:hAnsi="Times New Roman" w:cs="Times New Roman"/>
            <w:color w:val="0000FF"/>
            <w:sz w:val="28"/>
            <w:szCs w:val="28"/>
            <w:u w:val="single"/>
          </w:rPr>
          <w:t>http://www.kspu.edu/About/DepartmentAndServices/DAcademicServ.aspx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академічну доброчесність (</w:t>
      </w:r>
      <w:hyperlink r:id="rId12">
        <w:r>
          <w:rPr>
            <w:rFonts w:ascii="Times New Roman" w:eastAsia="Times New Roman" w:hAnsi="Times New Roman" w:cs="Times New Roman"/>
            <w:color w:val="0000FF"/>
            <w:sz w:val="28"/>
            <w:szCs w:val="28"/>
            <w:u w:val="single"/>
          </w:rPr>
          <w:t>http://www.kspu.edu/Information/Academicintegrity.aspx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кваліфікаційнуроботу (проєкт) студента(</w:t>
      </w:r>
      <w:hyperlink r:id="rId13">
        <w:r>
          <w:rPr>
            <w:rFonts w:ascii="Times New Roman" w:eastAsia="Times New Roman" w:hAnsi="Times New Roman" w:cs="Times New Roman"/>
            <w:color w:val="0000FF"/>
            <w:sz w:val="28"/>
            <w:szCs w:val="28"/>
            <w:u w:val="single"/>
          </w:rPr>
          <w:t>http://www.kspu.edu/About/Faculty/INaturalScience/MFstud.aspx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внутрішнє забезпечення якості освіти (</w:t>
      </w:r>
      <w:hyperlink r:id="rId14">
        <w:r>
          <w:rPr>
            <w:rFonts w:ascii="Times New Roman" w:eastAsia="Times New Roman" w:hAnsi="Times New Roman" w:cs="Times New Roman"/>
            <w:color w:val="0000FF"/>
            <w:sz w:val="28"/>
            <w:szCs w:val="28"/>
            <w:u w:val="single"/>
          </w:rPr>
          <w:t>http://www.kspu.edu/About/DepartmentAndServices/DMethodics/EduProcess.aspx</w:t>
        </w:r>
      </w:hyperlink>
      <w:r>
        <w:rPr>
          <w:rFonts w:ascii="Times New Roman" w:eastAsia="Times New Roman" w:hAnsi="Times New Roman" w:cs="Times New Roman"/>
          <w:color w:val="000000"/>
          <w:sz w:val="28"/>
          <w:szCs w:val="28"/>
        </w:rPr>
        <w:t xml:space="preserve">); </w:t>
      </w:r>
    </w:p>
    <w:p w:rsidR="00B52A04" w:rsidRDefault="006D3FE9">
      <w:pPr>
        <w:pStyle w:val="normal"/>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Положення про порядок і умовиобрання освітніх компонент/навчальнихдисциплін за виборомздобувачамивищоїосвіти(</w:t>
      </w:r>
      <w:hyperlink r:id="rId15">
        <w:r>
          <w:rPr>
            <w:rFonts w:ascii="Times New Roman" w:eastAsia="Times New Roman" w:hAnsi="Times New Roman" w:cs="Times New Roman"/>
            <w:color w:val="0000FF"/>
            <w:sz w:val="28"/>
            <w:szCs w:val="28"/>
            <w:u w:val="single"/>
          </w:rPr>
          <w:t>http://www.kspu.edu/About/DepartmentAndServices/DMethodics/EduProcess.aspx</w:t>
        </w:r>
      </w:hyperlink>
      <w:r>
        <w:rPr>
          <w:rFonts w:ascii="Times New Roman" w:eastAsia="Times New Roman" w:hAnsi="Times New Roman" w:cs="Times New Roman"/>
          <w:color w:val="000000"/>
          <w:sz w:val="28"/>
          <w:szCs w:val="28"/>
        </w:rPr>
        <w:t xml:space="preserve">). </w:t>
      </w:r>
    </w:p>
    <w:p w:rsidR="00B52A04" w:rsidRDefault="00B52A04">
      <w:pPr>
        <w:pStyle w:val="normal"/>
        <w:widowControl w:val="0"/>
        <w:pBdr>
          <w:top w:val="nil"/>
          <w:left w:val="nil"/>
          <w:bottom w:val="nil"/>
          <w:right w:val="nil"/>
          <w:between w:val="nil"/>
        </w:pBdr>
        <w:spacing w:before="48" w:line="276" w:lineRule="auto"/>
        <w:ind w:right="115"/>
        <w:jc w:val="both"/>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spacing w:before="48" w:line="276" w:lineRule="auto"/>
        <w:ind w:right="115"/>
        <w:jc w:val="both"/>
        <w:rPr>
          <w:rFonts w:ascii="Times New Roman" w:eastAsia="Times New Roman" w:hAnsi="Times New Roman" w:cs="Times New Roman"/>
          <w:color w:val="000000"/>
          <w:sz w:val="28"/>
          <w:szCs w:val="28"/>
        </w:rPr>
      </w:pPr>
    </w:p>
    <w:p w:rsidR="00B52A04" w:rsidRDefault="00B52A04">
      <w:pPr>
        <w:pStyle w:val="normal"/>
        <w:widowControl w:val="0"/>
        <w:pBdr>
          <w:top w:val="nil"/>
          <w:left w:val="nil"/>
          <w:bottom w:val="nil"/>
          <w:right w:val="nil"/>
          <w:between w:val="nil"/>
        </w:pBdr>
        <w:spacing w:before="48" w:line="276" w:lineRule="auto"/>
        <w:ind w:right="115"/>
        <w:jc w:val="both"/>
        <w:rPr>
          <w:rFonts w:ascii="Times New Roman" w:eastAsia="Times New Roman" w:hAnsi="Times New Roman" w:cs="Times New Roman"/>
          <w:color w:val="000000"/>
          <w:sz w:val="28"/>
          <w:szCs w:val="28"/>
        </w:rPr>
      </w:pPr>
    </w:p>
    <w:p w:rsidR="00B52A04" w:rsidRDefault="006D3FE9" w:rsidP="001A760A">
      <w:pPr>
        <w:pStyle w:val="Heading1"/>
        <w:numPr>
          <w:ilvl w:val="0"/>
          <w:numId w:val="3"/>
        </w:numPr>
        <w:tabs>
          <w:tab w:val="left" w:pos="1291"/>
        </w:tabs>
        <w:spacing w:before="218"/>
        <w:ind w:left="1" w:hanging="3"/>
      </w:pPr>
      <w:r>
        <w:t>Схема курсу</w:t>
      </w:r>
    </w:p>
    <w:tbl>
      <w:tblPr>
        <w:tblStyle w:val="af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2902"/>
        <w:gridCol w:w="75"/>
        <w:gridCol w:w="1559"/>
        <w:gridCol w:w="425"/>
        <w:gridCol w:w="3355"/>
        <w:gridCol w:w="47"/>
        <w:gridCol w:w="2819"/>
        <w:gridCol w:w="16"/>
        <w:gridCol w:w="1985"/>
      </w:tblGrid>
      <w:tr w:rsidR="00B52A04">
        <w:trPr>
          <w:cantSplit/>
          <w:tblHeader/>
        </w:trPr>
        <w:tc>
          <w:tcPr>
            <w:tcW w:w="1418" w:type="dxa"/>
          </w:tcPr>
          <w:p w:rsidR="00B52A04" w:rsidRDefault="006D3FE9"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Тиждень, дата, години</w:t>
            </w:r>
          </w:p>
        </w:tc>
        <w:tc>
          <w:tcPr>
            <w:tcW w:w="2902" w:type="dxa"/>
          </w:tcPr>
          <w:p w:rsidR="00B52A04" w:rsidRPr="003D03A4" w:rsidRDefault="006D3FE9"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lang w:val="ru-RU"/>
              </w:rPr>
            </w:pPr>
            <w:r w:rsidRPr="003D03A4">
              <w:rPr>
                <w:rFonts w:ascii="Times New Roman" w:eastAsia="Times New Roman" w:hAnsi="Times New Roman" w:cs="Times New Roman"/>
                <w:b/>
                <w:color w:val="000000"/>
                <w:sz w:val="24"/>
                <w:szCs w:val="24"/>
                <w:lang w:val="ru-RU"/>
              </w:rPr>
              <w:t xml:space="preserve">Тема, план, </w:t>
            </w:r>
            <w:proofErr w:type="spellStart"/>
            <w:r w:rsidRPr="003D03A4">
              <w:rPr>
                <w:rFonts w:ascii="Times New Roman" w:eastAsia="Times New Roman" w:hAnsi="Times New Roman" w:cs="Times New Roman"/>
                <w:b/>
                <w:color w:val="000000"/>
                <w:sz w:val="24"/>
                <w:szCs w:val="24"/>
                <w:lang w:val="ru-RU"/>
              </w:rPr>
              <w:t>кількість</w:t>
            </w:r>
            <w:proofErr w:type="spellEnd"/>
            <w:r w:rsidRPr="003D03A4">
              <w:rPr>
                <w:rFonts w:ascii="Times New Roman" w:eastAsia="Times New Roman" w:hAnsi="Times New Roman" w:cs="Times New Roman"/>
                <w:b/>
                <w:color w:val="000000"/>
                <w:sz w:val="24"/>
                <w:szCs w:val="24"/>
                <w:lang w:val="ru-RU"/>
              </w:rPr>
              <w:t xml:space="preserve"> годин (</w:t>
            </w:r>
            <w:proofErr w:type="spellStart"/>
            <w:r w:rsidRPr="003D03A4">
              <w:rPr>
                <w:rFonts w:ascii="Times New Roman" w:eastAsia="Times New Roman" w:hAnsi="Times New Roman" w:cs="Times New Roman"/>
                <w:b/>
                <w:color w:val="000000"/>
                <w:sz w:val="24"/>
                <w:szCs w:val="24"/>
                <w:lang w:val="ru-RU"/>
              </w:rPr>
              <w:t>аудиторної</w:t>
            </w:r>
            <w:proofErr w:type="spellEnd"/>
            <w:r w:rsidRPr="003D03A4">
              <w:rPr>
                <w:rFonts w:ascii="Times New Roman" w:eastAsia="Times New Roman" w:hAnsi="Times New Roman" w:cs="Times New Roman"/>
                <w:b/>
                <w:color w:val="000000"/>
                <w:sz w:val="24"/>
                <w:szCs w:val="24"/>
                <w:lang w:val="ru-RU"/>
              </w:rPr>
              <w:t xml:space="preserve"> та </w:t>
            </w:r>
            <w:proofErr w:type="spellStart"/>
            <w:r w:rsidRPr="003D03A4">
              <w:rPr>
                <w:rFonts w:ascii="Times New Roman" w:eastAsia="Times New Roman" w:hAnsi="Times New Roman" w:cs="Times New Roman"/>
                <w:b/>
                <w:color w:val="000000"/>
                <w:sz w:val="24"/>
                <w:szCs w:val="24"/>
                <w:lang w:val="ru-RU"/>
              </w:rPr>
              <w:t>самостійної</w:t>
            </w:r>
            <w:proofErr w:type="spellEnd"/>
            <w:r w:rsidRPr="003D03A4">
              <w:rPr>
                <w:rFonts w:ascii="Times New Roman" w:eastAsia="Times New Roman" w:hAnsi="Times New Roman" w:cs="Times New Roman"/>
                <w:b/>
                <w:color w:val="000000"/>
                <w:sz w:val="24"/>
                <w:szCs w:val="24"/>
                <w:lang w:val="ru-RU"/>
              </w:rPr>
              <w:t>)</w:t>
            </w:r>
          </w:p>
        </w:tc>
        <w:tc>
          <w:tcPr>
            <w:tcW w:w="1634" w:type="dxa"/>
            <w:gridSpan w:val="2"/>
          </w:tcPr>
          <w:p w:rsidR="00B52A04" w:rsidRDefault="006D3FE9"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Форма навчального заняття</w:t>
            </w:r>
          </w:p>
        </w:tc>
        <w:tc>
          <w:tcPr>
            <w:tcW w:w="3827" w:type="dxa"/>
            <w:gridSpan w:val="3"/>
          </w:tcPr>
          <w:p w:rsidR="00B52A04" w:rsidRPr="003D03A4" w:rsidRDefault="006D3FE9"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lang w:val="ru-RU"/>
              </w:rPr>
            </w:pPr>
            <w:r w:rsidRPr="003D03A4">
              <w:rPr>
                <w:rFonts w:ascii="Times New Roman" w:eastAsia="Times New Roman" w:hAnsi="Times New Roman" w:cs="Times New Roman"/>
                <w:b/>
                <w:color w:val="000000"/>
                <w:sz w:val="24"/>
                <w:szCs w:val="24"/>
                <w:lang w:val="ru-RU"/>
              </w:rPr>
              <w:t xml:space="preserve">Список </w:t>
            </w:r>
            <w:proofErr w:type="spellStart"/>
            <w:r w:rsidRPr="003D03A4">
              <w:rPr>
                <w:rFonts w:ascii="Times New Roman" w:eastAsia="Times New Roman" w:hAnsi="Times New Roman" w:cs="Times New Roman"/>
                <w:b/>
                <w:color w:val="000000"/>
                <w:sz w:val="24"/>
                <w:szCs w:val="24"/>
                <w:lang w:val="ru-RU"/>
              </w:rPr>
              <w:t>рекомендованих</w:t>
            </w:r>
            <w:proofErr w:type="spellEnd"/>
            <w:r w:rsidRPr="003D03A4">
              <w:rPr>
                <w:rFonts w:ascii="Times New Roman" w:eastAsia="Times New Roman" w:hAnsi="Times New Roman" w:cs="Times New Roman"/>
                <w:b/>
                <w:color w:val="000000"/>
                <w:sz w:val="24"/>
                <w:szCs w:val="24"/>
                <w:lang w:val="ru-RU"/>
              </w:rPr>
              <w:t xml:space="preserve"> </w:t>
            </w:r>
            <w:proofErr w:type="spellStart"/>
            <w:r w:rsidRPr="003D03A4">
              <w:rPr>
                <w:rFonts w:ascii="Times New Roman" w:eastAsia="Times New Roman" w:hAnsi="Times New Roman" w:cs="Times New Roman"/>
                <w:b/>
                <w:color w:val="000000"/>
                <w:sz w:val="24"/>
                <w:szCs w:val="24"/>
                <w:lang w:val="ru-RU"/>
              </w:rPr>
              <w:t>джерел</w:t>
            </w:r>
            <w:proofErr w:type="spellEnd"/>
            <w:r w:rsidRPr="003D03A4">
              <w:rPr>
                <w:rFonts w:ascii="Times New Roman" w:eastAsia="Times New Roman" w:hAnsi="Times New Roman" w:cs="Times New Roman"/>
                <w:b/>
                <w:color w:val="000000"/>
                <w:sz w:val="24"/>
                <w:szCs w:val="24"/>
                <w:lang w:val="ru-RU"/>
              </w:rPr>
              <w:t xml:space="preserve"> (за </w:t>
            </w:r>
            <w:proofErr w:type="spellStart"/>
            <w:r w:rsidRPr="003D03A4">
              <w:rPr>
                <w:rFonts w:ascii="Times New Roman" w:eastAsia="Times New Roman" w:hAnsi="Times New Roman" w:cs="Times New Roman"/>
                <w:b/>
                <w:color w:val="000000"/>
                <w:sz w:val="24"/>
                <w:szCs w:val="24"/>
                <w:lang w:val="ru-RU"/>
              </w:rPr>
              <w:t>нумерацією</w:t>
            </w:r>
            <w:proofErr w:type="spellEnd"/>
            <w:r w:rsidRPr="003D03A4">
              <w:rPr>
                <w:rFonts w:ascii="Times New Roman" w:eastAsia="Times New Roman" w:hAnsi="Times New Roman" w:cs="Times New Roman"/>
                <w:b/>
                <w:color w:val="000000"/>
                <w:sz w:val="24"/>
                <w:szCs w:val="24"/>
                <w:lang w:val="ru-RU"/>
              </w:rPr>
              <w:t xml:space="preserve"> </w:t>
            </w:r>
            <w:proofErr w:type="spellStart"/>
            <w:r w:rsidRPr="003D03A4">
              <w:rPr>
                <w:rFonts w:ascii="Times New Roman" w:eastAsia="Times New Roman" w:hAnsi="Times New Roman" w:cs="Times New Roman"/>
                <w:b/>
                <w:color w:val="000000"/>
                <w:sz w:val="24"/>
                <w:szCs w:val="24"/>
                <w:lang w:val="ru-RU"/>
              </w:rPr>
              <w:t>розділу</w:t>
            </w:r>
            <w:proofErr w:type="spellEnd"/>
            <w:r w:rsidRPr="003D03A4">
              <w:rPr>
                <w:rFonts w:ascii="Times New Roman" w:eastAsia="Times New Roman" w:hAnsi="Times New Roman" w:cs="Times New Roman"/>
                <w:b/>
                <w:color w:val="000000"/>
                <w:sz w:val="24"/>
                <w:szCs w:val="24"/>
                <w:lang w:val="ru-RU"/>
              </w:rPr>
              <w:t xml:space="preserve"> 11)</w:t>
            </w:r>
          </w:p>
        </w:tc>
        <w:tc>
          <w:tcPr>
            <w:tcW w:w="2835" w:type="dxa"/>
            <w:gridSpan w:val="2"/>
          </w:tcPr>
          <w:p w:rsidR="00B52A04" w:rsidRDefault="006D3FE9"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Завдання</w:t>
            </w:r>
          </w:p>
        </w:tc>
        <w:tc>
          <w:tcPr>
            <w:tcW w:w="1985" w:type="dxa"/>
          </w:tcPr>
          <w:p w:rsidR="00B52A04" w:rsidRDefault="006D3FE9"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Максимальна кількість балів</w:t>
            </w: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r w:rsidR="00B52A04">
        <w:trPr>
          <w:cantSplit/>
          <w:tblHeader/>
        </w:trPr>
        <w:tc>
          <w:tcPr>
            <w:tcW w:w="14601" w:type="dxa"/>
            <w:gridSpan w:val="10"/>
          </w:tcPr>
          <w:p w:rsidR="00B52A04" w:rsidRDefault="006D3FE9" w:rsidP="003D03A4">
            <w:pPr>
              <w:pStyle w:val="normal"/>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Модуль 1.</w:t>
            </w:r>
            <w:r>
              <w:rPr>
                <w:rFonts w:ascii="Times New Roman" w:eastAsia="Times New Roman" w:hAnsi="Times New Roman" w:cs="Times New Roman"/>
                <w:color w:val="000000"/>
                <w:sz w:val="28"/>
                <w:szCs w:val="28"/>
              </w:rPr>
              <w:t xml:space="preserve"> Англомовні країни (Великобританія та США). Україна</w:t>
            </w:r>
          </w:p>
        </w:tc>
      </w:tr>
      <w:tr w:rsidR="006C1E06">
        <w:trPr>
          <w:cantSplit/>
          <w:tblHeader/>
        </w:trPr>
        <w:tc>
          <w:tcPr>
            <w:tcW w:w="14601" w:type="dxa"/>
            <w:gridSpan w:val="10"/>
          </w:tcPr>
          <w:p w:rsidR="006C1E06" w:rsidRDefault="006C1E06"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tc>
      </w:tr>
      <w:tr w:rsidR="0015302B">
        <w:trPr>
          <w:cantSplit/>
          <w:tblHeader/>
        </w:trPr>
        <w:tc>
          <w:tcPr>
            <w:tcW w:w="14601" w:type="dxa"/>
            <w:gridSpan w:val="10"/>
          </w:tcPr>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6C1E06">
            <w:pPr>
              <w:pStyle w:val="normal"/>
              <w:pBdr>
                <w:top w:val="nil"/>
                <w:left w:val="nil"/>
                <w:bottom w:val="nil"/>
                <w:right w:val="nil"/>
                <w:between w:val="nil"/>
              </w:pBdr>
              <w:spacing w:line="276" w:lineRule="auto"/>
              <w:ind w:left="1" w:hanging="3"/>
              <w:rPr>
                <w:rFonts w:ascii="Times New Roman" w:eastAsia="Times New Roman" w:hAnsi="Times New Roman" w:cs="Times New Roman"/>
                <w:b/>
                <w:color w:val="000000"/>
                <w:sz w:val="28"/>
                <w:szCs w:val="28"/>
              </w:rPr>
            </w:pPr>
          </w:p>
          <w:p w:rsidR="0015302B" w:rsidRDefault="0015302B" w:rsidP="0015302B">
            <w:pPr>
              <w:pStyle w:val="normal"/>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r>
      <w:tr w:rsidR="00B52A04">
        <w:trPr>
          <w:cantSplit/>
          <w:tblHeader/>
        </w:trPr>
        <w:tc>
          <w:tcPr>
            <w:tcW w:w="1418" w:type="dxa"/>
          </w:tcPr>
          <w:p w:rsidR="00B52A04" w:rsidRDefault="006D3FE9" w:rsidP="003C293A">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Тиждень 1-8</w:t>
            </w:r>
          </w:p>
        </w:tc>
        <w:tc>
          <w:tcPr>
            <w:tcW w:w="2902" w:type="dxa"/>
          </w:tcPr>
          <w:p w:rsidR="00B52A04" w:rsidRDefault="006D3FE9"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Теми</w:t>
            </w:r>
          </w:p>
          <w:p w:rsidR="00B52A04" w:rsidRDefault="006D3FE9"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Історія Америки.</w:t>
            </w:r>
          </w:p>
          <w:p w:rsidR="00B44E22" w:rsidRDefault="00B44E22"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Географічні райони США.</w:t>
            </w:r>
          </w:p>
          <w:p w:rsidR="00767C3E" w:rsidRDefault="00767C3E"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Стереотипи про культуру та традиції США</w:t>
            </w:r>
          </w:p>
          <w:p w:rsidR="00B52A04" w:rsidRDefault="00767C3E"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D3FE9">
              <w:rPr>
                <w:rFonts w:ascii="Times New Roman" w:eastAsia="Times New Roman" w:hAnsi="Times New Roman" w:cs="Times New Roman"/>
                <w:color w:val="000000"/>
                <w:sz w:val="28"/>
                <w:szCs w:val="28"/>
              </w:rPr>
              <w:t>. Національні свята США.</w:t>
            </w:r>
          </w:p>
          <w:p w:rsidR="00B44E22" w:rsidRDefault="00767C3E"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44E22">
              <w:rPr>
                <w:rFonts w:ascii="Times New Roman" w:eastAsia="Times New Roman" w:hAnsi="Times New Roman" w:cs="Times New Roman"/>
                <w:color w:val="000000"/>
                <w:sz w:val="28"/>
                <w:szCs w:val="28"/>
              </w:rPr>
              <w:t xml:space="preserve">. Географічне положення </w:t>
            </w:r>
            <w:r w:rsidR="00E429B6">
              <w:rPr>
                <w:rFonts w:ascii="Times New Roman" w:eastAsia="Times New Roman" w:hAnsi="Times New Roman" w:cs="Times New Roman"/>
                <w:color w:val="000000"/>
                <w:sz w:val="28"/>
                <w:szCs w:val="28"/>
              </w:rPr>
              <w:t>Об</w:t>
            </w:r>
            <w:r w:rsidR="00101DD4" w:rsidRPr="00740D0C">
              <w:rPr>
                <w:rFonts w:ascii="Times New Roman" w:eastAsia="Times New Roman" w:hAnsi="Times New Roman" w:cs="Times New Roman"/>
                <w:color w:val="000000"/>
                <w:sz w:val="28"/>
                <w:szCs w:val="28"/>
              </w:rPr>
              <w:t>’</w:t>
            </w:r>
            <w:r w:rsidR="00E429B6">
              <w:rPr>
                <w:rFonts w:ascii="Times New Roman" w:eastAsia="Times New Roman" w:hAnsi="Times New Roman" w:cs="Times New Roman"/>
                <w:color w:val="000000"/>
                <w:sz w:val="28"/>
                <w:szCs w:val="28"/>
              </w:rPr>
              <w:t xml:space="preserve">єднаного Королівства </w:t>
            </w:r>
            <w:r w:rsidR="00B44E22">
              <w:rPr>
                <w:rFonts w:ascii="Times New Roman" w:eastAsia="Times New Roman" w:hAnsi="Times New Roman" w:cs="Times New Roman"/>
                <w:color w:val="000000"/>
                <w:sz w:val="28"/>
                <w:szCs w:val="28"/>
              </w:rPr>
              <w:t>Великої Британії</w:t>
            </w:r>
            <w:r w:rsidR="00E429B6">
              <w:rPr>
                <w:rFonts w:ascii="Times New Roman" w:eastAsia="Times New Roman" w:hAnsi="Times New Roman" w:cs="Times New Roman"/>
                <w:color w:val="000000"/>
                <w:sz w:val="28"/>
                <w:szCs w:val="28"/>
              </w:rPr>
              <w:t xml:space="preserve"> та Північної Ірландії.</w:t>
            </w:r>
          </w:p>
          <w:p w:rsidR="00BF2E0F" w:rsidRDefault="00767C3E" w:rsidP="00BF2E0F">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D3FE9">
              <w:rPr>
                <w:rFonts w:ascii="Times New Roman" w:eastAsia="Times New Roman" w:hAnsi="Times New Roman" w:cs="Times New Roman"/>
                <w:color w:val="000000"/>
                <w:sz w:val="28"/>
                <w:szCs w:val="28"/>
              </w:rPr>
              <w:t xml:space="preserve">. Англія </w:t>
            </w:r>
          </w:p>
          <w:p w:rsidR="00B52A04" w:rsidRDefault="00767C3E"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902C7D">
              <w:rPr>
                <w:rFonts w:ascii="Times New Roman" w:eastAsia="Times New Roman" w:hAnsi="Times New Roman" w:cs="Times New Roman"/>
                <w:color w:val="000000"/>
                <w:sz w:val="28"/>
                <w:szCs w:val="28"/>
              </w:rPr>
              <w:t xml:space="preserve">. </w:t>
            </w:r>
            <w:r w:rsidR="006D3FE9">
              <w:rPr>
                <w:rFonts w:ascii="Times New Roman" w:eastAsia="Times New Roman" w:hAnsi="Times New Roman" w:cs="Times New Roman"/>
                <w:color w:val="000000"/>
                <w:sz w:val="28"/>
                <w:szCs w:val="28"/>
              </w:rPr>
              <w:t xml:space="preserve"> Шотландія.</w:t>
            </w:r>
          </w:p>
          <w:p w:rsidR="00B52A04" w:rsidRDefault="00767C3E"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6D3FE9">
              <w:rPr>
                <w:rFonts w:ascii="Times New Roman" w:eastAsia="Times New Roman" w:hAnsi="Times New Roman" w:cs="Times New Roman"/>
                <w:color w:val="000000"/>
                <w:sz w:val="28"/>
                <w:szCs w:val="28"/>
              </w:rPr>
              <w:t xml:space="preserve">.Уельс та </w:t>
            </w:r>
          </w:p>
          <w:p w:rsidR="00B52A04" w:rsidRDefault="00767C3E"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902C7D">
              <w:rPr>
                <w:rFonts w:ascii="Times New Roman" w:eastAsia="Times New Roman" w:hAnsi="Times New Roman" w:cs="Times New Roman"/>
                <w:color w:val="000000"/>
                <w:sz w:val="28"/>
                <w:szCs w:val="28"/>
              </w:rPr>
              <w:t xml:space="preserve">. </w:t>
            </w:r>
            <w:r w:rsidR="00BF2E0F">
              <w:rPr>
                <w:rFonts w:ascii="Times New Roman" w:eastAsia="Times New Roman" w:hAnsi="Times New Roman" w:cs="Times New Roman"/>
                <w:color w:val="000000"/>
                <w:sz w:val="28"/>
                <w:szCs w:val="28"/>
              </w:rPr>
              <w:t>Північна Ірландія.</w:t>
            </w:r>
          </w:p>
          <w:p w:rsidR="00B52A04" w:rsidRDefault="00767C3E" w:rsidP="00740D0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6D3FE9">
              <w:rPr>
                <w:rFonts w:ascii="Times New Roman" w:eastAsia="Times New Roman" w:hAnsi="Times New Roman" w:cs="Times New Roman"/>
                <w:color w:val="000000"/>
                <w:sz w:val="28"/>
                <w:szCs w:val="28"/>
              </w:rPr>
              <w:t xml:space="preserve"> Визначні місця Лондону.</w:t>
            </w:r>
          </w:p>
          <w:p w:rsidR="00B52A04" w:rsidRDefault="00767C3E" w:rsidP="00740D0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6D3FE9">
              <w:rPr>
                <w:rFonts w:ascii="Times New Roman" w:eastAsia="Times New Roman" w:hAnsi="Times New Roman" w:cs="Times New Roman"/>
                <w:color w:val="000000"/>
                <w:sz w:val="28"/>
                <w:szCs w:val="28"/>
              </w:rPr>
              <w:t>.Україна – моя Батьківщина.</w:t>
            </w:r>
          </w:p>
          <w:p w:rsidR="00767C3E" w:rsidRDefault="00767C3E" w:rsidP="00740D0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D572BD">
              <w:rPr>
                <w:rFonts w:ascii="Times New Roman" w:eastAsia="Times New Roman" w:hAnsi="Times New Roman" w:cs="Times New Roman"/>
                <w:color w:val="000000"/>
                <w:sz w:val="28"/>
                <w:szCs w:val="28"/>
              </w:rPr>
              <w:t>Подорожуємо Україною</w:t>
            </w:r>
          </w:p>
          <w:p w:rsidR="00B52A04" w:rsidRDefault="00B52A04"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059" w:type="dxa"/>
            <w:gridSpan w:val="3"/>
          </w:tcPr>
          <w:p w:rsidR="00B52A04" w:rsidRDefault="00902C7D"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Практичні заняття 30 </w:t>
            </w:r>
            <w:proofErr w:type="spellStart"/>
            <w:r w:rsidR="006D3FE9">
              <w:rPr>
                <w:rFonts w:ascii="Times New Roman" w:eastAsia="Times New Roman" w:hAnsi="Times New Roman" w:cs="Times New Roman"/>
                <w:color w:val="000000"/>
                <w:sz w:val="24"/>
                <w:szCs w:val="24"/>
              </w:rPr>
              <w:t>год</w:t>
            </w:r>
            <w:proofErr w:type="spellEnd"/>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gridSpan w:val="2"/>
          </w:tcPr>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1, 2, 3, 4, 5, 6, 7, 8, 12, 15, 18</w:t>
            </w:r>
          </w:p>
        </w:tc>
        <w:tc>
          <w:tcPr>
            <w:tcW w:w="2819" w:type="dxa"/>
          </w:tcPr>
          <w:p w:rsidR="00B52A04" w:rsidRDefault="006D3FE9" w:rsidP="00A920AB">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Впр.2 c. 16-18</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с.21-22</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Впр.6 с.23</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с.27</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с.39-40</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Впр.2 стр.41</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Впр.5 с.49-51</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с.63-65</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Впр.3 с.72</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Впр.9 с.74-75</w:t>
            </w:r>
          </w:p>
          <w:p w:rsidR="00AA4055" w:rsidRDefault="00AA4055"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Усні теми:</w:t>
            </w:r>
          </w:p>
          <w:p w:rsidR="00520D63" w:rsidRDefault="00AA4055" w:rsidP="00520D63">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«Географічні райони США»</w:t>
            </w:r>
            <w:r w:rsidR="00520D63">
              <w:rPr>
                <w:rFonts w:ascii="Times New Roman" w:eastAsia="Times New Roman" w:hAnsi="Times New Roman" w:cs="Times New Roman"/>
                <w:color w:val="000000"/>
                <w:sz w:val="28"/>
                <w:szCs w:val="28"/>
              </w:rPr>
              <w:t xml:space="preserve"> </w:t>
            </w:r>
          </w:p>
          <w:p w:rsidR="00520D63" w:rsidRDefault="00520D63" w:rsidP="00520D63">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«Стереотипні уявлення про культуру та традиції США»</w:t>
            </w:r>
          </w:p>
          <w:p w:rsidR="00AA4055" w:rsidRDefault="00AA4055" w:rsidP="00520D63">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00E29">
              <w:rPr>
                <w:rFonts w:ascii="Times New Roman" w:eastAsia="Times New Roman" w:hAnsi="Times New Roman" w:cs="Times New Roman"/>
                <w:color w:val="000000"/>
                <w:sz w:val="24"/>
                <w:szCs w:val="24"/>
              </w:rPr>
              <w:t>Національні свята: спільне та відмінне в Україні, США, Великій Британії</w:t>
            </w:r>
            <w:r>
              <w:rPr>
                <w:rFonts w:ascii="Times New Roman" w:eastAsia="Times New Roman" w:hAnsi="Times New Roman" w:cs="Times New Roman"/>
                <w:color w:val="000000"/>
                <w:sz w:val="24"/>
                <w:szCs w:val="24"/>
              </w:rPr>
              <w:t>»</w:t>
            </w:r>
          </w:p>
          <w:p w:rsidR="003C1163" w:rsidRDefault="003C1163" w:rsidP="003C1163">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«Особливості географічного положення Об</w:t>
            </w:r>
            <w:r w:rsidRPr="00740D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єднаного Королівства Великої Британії та Північної Ірландії».</w:t>
            </w:r>
          </w:p>
          <w:p w:rsidR="00A920AB" w:rsidRDefault="00A920AB" w:rsidP="003C1163">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Національні символи Великої Британії»</w:t>
            </w:r>
          </w:p>
          <w:p w:rsidR="00520D63" w:rsidRDefault="00C76CD8" w:rsidP="003C1163">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«Міфи і легенди</w:t>
            </w:r>
            <w:r w:rsidR="00CF23FE">
              <w:rPr>
                <w:rFonts w:ascii="Times New Roman" w:eastAsia="Times New Roman" w:hAnsi="Times New Roman" w:cs="Times New Roman"/>
                <w:color w:val="000000"/>
                <w:sz w:val="28"/>
                <w:szCs w:val="28"/>
              </w:rPr>
              <w:t xml:space="preserve"> про </w:t>
            </w:r>
            <w:proofErr w:type="spellStart"/>
            <w:r w:rsidR="00CF23FE">
              <w:rPr>
                <w:rFonts w:ascii="Times New Roman" w:eastAsia="Times New Roman" w:hAnsi="Times New Roman" w:cs="Times New Roman"/>
                <w:color w:val="000000"/>
                <w:sz w:val="28"/>
                <w:szCs w:val="28"/>
              </w:rPr>
              <w:t>Стоунх</w:t>
            </w:r>
            <w:r>
              <w:rPr>
                <w:rFonts w:ascii="Times New Roman" w:eastAsia="Times New Roman" w:hAnsi="Times New Roman" w:cs="Times New Roman"/>
                <w:color w:val="000000"/>
                <w:sz w:val="28"/>
                <w:szCs w:val="28"/>
              </w:rPr>
              <w:t>ендж</w:t>
            </w:r>
            <w:proofErr w:type="spellEnd"/>
            <w:r>
              <w:rPr>
                <w:rFonts w:ascii="Times New Roman" w:eastAsia="Times New Roman" w:hAnsi="Times New Roman" w:cs="Times New Roman"/>
                <w:color w:val="000000"/>
                <w:sz w:val="28"/>
                <w:szCs w:val="28"/>
              </w:rPr>
              <w:t>»</w:t>
            </w:r>
          </w:p>
          <w:p w:rsidR="003C1163" w:rsidRDefault="00A87636" w:rsidP="003C1163">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«Українські </w:t>
            </w:r>
            <w:r w:rsidR="00A920AB">
              <w:rPr>
                <w:rFonts w:ascii="Times New Roman" w:eastAsia="Times New Roman" w:hAnsi="Times New Roman" w:cs="Times New Roman"/>
                <w:color w:val="000000"/>
                <w:sz w:val="28"/>
                <w:szCs w:val="28"/>
              </w:rPr>
              <w:t>символи</w:t>
            </w:r>
            <w:r>
              <w:rPr>
                <w:rFonts w:ascii="Times New Roman" w:eastAsia="Times New Roman" w:hAnsi="Times New Roman" w:cs="Times New Roman"/>
                <w:color w:val="000000"/>
                <w:sz w:val="28"/>
                <w:szCs w:val="28"/>
              </w:rPr>
              <w:t>»</w:t>
            </w:r>
          </w:p>
          <w:p w:rsidR="00AA4055" w:rsidRDefault="00AA4055"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001"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r>
      <w:tr w:rsidR="00B52A04">
        <w:trPr>
          <w:cantSplit/>
          <w:tblHeader/>
        </w:trPr>
        <w:tc>
          <w:tcPr>
            <w:tcW w:w="1418" w:type="dxa"/>
          </w:tcPr>
          <w:p w:rsidR="00B52A04" w:rsidRDefault="00B52A04" w:rsidP="003C293A">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902" w:type="dxa"/>
          </w:tcPr>
          <w:p w:rsidR="00B52A04" w:rsidRDefault="00B52A04" w:rsidP="00296EAB">
            <w:pPr>
              <w:pStyle w:val="normal"/>
              <w:pBdr>
                <w:top w:val="nil"/>
                <w:left w:val="nil"/>
                <w:bottom w:val="nil"/>
                <w:right w:val="nil"/>
                <w:between w:val="nil"/>
              </w:pBdr>
              <w:tabs>
                <w:tab w:val="left" w:pos="175"/>
              </w:tabs>
              <w:spacing w:line="276" w:lineRule="auto"/>
              <w:ind w:hanging="2"/>
              <w:rPr>
                <w:rFonts w:ascii="Times New Roman" w:eastAsia="Times New Roman" w:hAnsi="Times New Roman" w:cs="Times New Roman"/>
                <w:color w:val="000000"/>
                <w:sz w:val="24"/>
                <w:szCs w:val="24"/>
              </w:rPr>
            </w:pPr>
          </w:p>
        </w:tc>
        <w:tc>
          <w:tcPr>
            <w:tcW w:w="2059" w:type="dxa"/>
            <w:gridSpan w:val="3"/>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gridSpan w:val="2"/>
          </w:tcPr>
          <w:p w:rsidR="00B52A04" w:rsidRDefault="00B52A04"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FF0000"/>
                <w:sz w:val="24"/>
                <w:szCs w:val="24"/>
              </w:rPr>
            </w:pPr>
          </w:p>
        </w:tc>
        <w:tc>
          <w:tcPr>
            <w:tcW w:w="2819" w:type="dxa"/>
          </w:tcPr>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w:t>
            </w:r>
          </w:p>
        </w:tc>
        <w:tc>
          <w:tcPr>
            <w:tcW w:w="2001"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r w:rsidR="00B52A04">
        <w:trPr>
          <w:cantSplit/>
          <w:tblHeader/>
        </w:trPr>
        <w:tc>
          <w:tcPr>
            <w:tcW w:w="14601" w:type="dxa"/>
            <w:gridSpan w:val="10"/>
          </w:tcPr>
          <w:p w:rsidR="00B52A04" w:rsidRDefault="006D3FE9" w:rsidP="003D03A4">
            <w:pPr>
              <w:pStyle w:val="normal"/>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Самостійна робота до змістовного модулю 1</w:t>
            </w:r>
          </w:p>
        </w:tc>
      </w:tr>
      <w:tr w:rsidR="00B52A04">
        <w:trPr>
          <w:cantSplit/>
          <w:tblHeader/>
        </w:trPr>
        <w:tc>
          <w:tcPr>
            <w:tcW w:w="1418" w:type="dxa"/>
          </w:tcPr>
          <w:p w:rsidR="00B52A04" w:rsidRDefault="00B52A04" w:rsidP="003C293A">
            <w:pPr>
              <w:pStyle w:val="normal"/>
              <w:pBdr>
                <w:top w:val="nil"/>
                <w:left w:val="nil"/>
                <w:bottom w:val="nil"/>
                <w:right w:val="nil"/>
                <w:between w:val="nil"/>
              </w:pBdr>
              <w:spacing w:line="276" w:lineRule="auto"/>
              <w:ind w:hanging="2"/>
              <w:rPr>
                <w:rFonts w:ascii="Times New Roman" w:eastAsia="Times New Roman" w:hAnsi="Times New Roman" w:cs="Times New Roman"/>
                <w:color w:val="000000"/>
              </w:rPr>
            </w:pPr>
          </w:p>
        </w:tc>
        <w:tc>
          <w:tcPr>
            <w:tcW w:w="2902" w:type="dxa"/>
            <w:tcBorders>
              <w:bottom w:val="single" w:sz="4" w:space="0" w:color="000000"/>
            </w:tcBorders>
          </w:tcPr>
          <w:p w:rsidR="00B52A04" w:rsidRDefault="00B52A04"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1.США</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2.Видатні місця США</w:t>
            </w:r>
          </w:p>
          <w:p w:rsidR="00CE63FD" w:rsidRDefault="00CE63FD"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Національні традиції США</w:t>
            </w:r>
          </w:p>
          <w:p w:rsidR="00B52A04" w:rsidRDefault="00CE63FD"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D3FE9">
              <w:rPr>
                <w:rFonts w:ascii="Times New Roman" w:eastAsia="Times New Roman" w:hAnsi="Times New Roman" w:cs="Times New Roman"/>
                <w:color w:val="000000"/>
                <w:sz w:val="24"/>
                <w:szCs w:val="24"/>
              </w:rPr>
              <w:t>.Велика Британія</w:t>
            </w:r>
          </w:p>
          <w:p w:rsidR="00767C3E" w:rsidRDefault="00CE63FD"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Національні традиції Великої Британії</w:t>
            </w:r>
          </w:p>
          <w:p w:rsidR="00101DD4" w:rsidRDefault="00CE63FD"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D3FE9">
              <w:rPr>
                <w:rFonts w:ascii="Times New Roman" w:eastAsia="Times New Roman" w:hAnsi="Times New Roman" w:cs="Times New Roman"/>
                <w:color w:val="000000"/>
                <w:sz w:val="24"/>
                <w:szCs w:val="24"/>
              </w:rPr>
              <w:t>.Україна</w:t>
            </w:r>
          </w:p>
          <w:p w:rsidR="00CE63FD" w:rsidRDefault="00CE63FD"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Національні свята України</w:t>
            </w:r>
          </w:p>
          <w:p w:rsidR="00CE63FD" w:rsidRDefault="00CE63FD"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Національні традиції України</w:t>
            </w:r>
          </w:p>
          <w:p w:rsidR="00BF2E0F" w:rsidRDefault="00BF2E0F"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Видатні українці</w:t>
            </w:r>
          </w:p>
          <w:p w:rsidR="00E429B6" w:rsidRDefault="00E429B6"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059" w:type="dxa"/>
            <w:gridSpan w:val="3"/>
          </w:tcPr>
          <w:p w:rsidR="00B52A04" w:rsidRDefault="00E429B6"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30</w:t>
            </w:r>
            <w:r w:rsidR="006D3FE9">
              <w:rPr>
                <w:rFonts w:ascii="Times New Roman" w:eastAsia="Times New Roman" w:hAnsi="Times New Roman" w:cs="Times New Roman"/>
                <w:color w:val="000000"/>
                <w:sz w:val="24"/>
                <w:szCs w:val="24"/>
              </w:rPr>
              <w:t xml:space="preserve"> годин</w:t>
            </w:r>
          </w:p>
        </w:tc>
        <w:tc>
          <w:tcPr>
            <w:tcW w:w="3402" w:type="dxa"/>
            <w:gridSpan w:val="2"/>
          </w:tcPr>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Література: 2, 4, 7, 12, 14, 21, 29</w:t>
            </w:r>
          </w:p>
        </w:tc>
        <w:tc>
          <w:tcPr>
            <w:tcW w:w="2819" w:type="dxa"/>
          </w:tcPr>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Створити презентацію про великі міста США. </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Зробити анотацію </w:t>
            </w:r>
            <w:proofErr w:type="spellStart"/>
            <w:r>
              <w:rPr>
                <w:rFonts w:ascii="Times New Roman" w:eastAsia="Times New Roman" w:hAnsi="Times New Roman" w:cs="Times New Roman"/>
                <w:color w:val="000000"/>
                <w:sz w:val="24"/>
                <w:szCs w:val="24"/>
              </w:rPr>
              <w:t>англійськомовної</w:t>
            </w:r>
            <w:proofErr w:type="spellEnd"/>
            <w:r>
              <w:rPr>
                <w:rFonts w:ascii="Times New Roman" w:eastAsia="Times New Roman" w:hAnsi="Times New Roman" w:cs="Times New Roman"/>
                <w:color w:val="000000"/>
                <w:sz w:val="24"/>
                <w:szCs w:val="24"/>
              </w:rPr>
              <w:t xml:space="preserve"> статті про одне із міст США</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Виконати тест в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Classroom</w:t>
            </w:r>
            <w:proofErr w:type="spellEnd"/>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Створити презентацію «Національні свята Великої Британії»</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Виконати тестове завдання в Google Classroom</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Створити презентацію</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«Віртуальна подорож до Лондона» </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Створити проект «Моя Батьківщина - Україна»</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 Підготувати рольову гру «Екскурсія по Києву»</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Зробити анотації </w:t>
            </w:r>
            <w:proofErr w:type="spellStart"/>
            <w:r>
              <w:rPr>
                <w:rFonts w:ascii="Times New Roman" w:eastAsia="Times New Roman" w:hAnsi="Times New Roman" w:cs="Times New Roman"/>
                <w:color w:val="000000"/>
                <w:sz w:val="24"/>
                <w:szCs w:val="24"/>
              </w:rPr>
              <w:t>англійськомовної</w:t>
            </w:r>
            <w:proofErr w:type="spellEnd"/>
            <w:r>
              <w:rPr>
                <w:rFonts w:ascii="Times New Roman" w:eastAsia="Times New Roman" w:hAnsi="Times New Roman" w:cs="Times New Roman"/>
                <w:color w:val="000000"/>
                <w:sz w:val="24"/>
                <w:szCs w:val="24"/>
              </w:rPr>
              <w:t xml:space="preserve"> статті про Україну</w:t>
            </w:r>
          </w:p>
          <w:p w:rsidR="00A920AB" w:rsidRDefault="00A920AB"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A920AB" w:rsidRDefault="00A920AB"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A920AB" w:rsidRDefault="00A920AB"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A920AB" w:rsidRDefault="00A920AB"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A920AB" w:rsidRDefault="00A920AB"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p w:rsidR="00A920AB" w:rsidRDefault="00A920AB"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001" w:type="dxa"/>
            <w:gridSpan w:val="2"/>
          </w:tcPr>
          <w:p w:rsidR="00B52A04" w:rsidRDefault="00356F26"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B52A04">
        <w:trPr>
          <w:cantSplit/>
          <w:tblHeader/>
        </w:trPr>
        <w:tc>
          <w:tcPr>
            <w:tcW w:w="14601" w:type="dxa"/>
            <w:gridSpan w:val="10"/>
          </w:tcPr>
          <w:p w:rsidR="00B52A04" w:rsidRDefault="006D3FE9"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Модуль 2. </w:t>
            </w:r>
            <w:r>
              <w:rPr>
                <w:rFonts w:ascii="Times New Roman" w:eastAsia="Times New Roman" w:hAnsi="Times New Roman" w:cs="Times New Roman"/>
                <w:b/>
                <w:color w:val="000000"/>
                <w:sz w:val="28"/>
                <w:szCs w:val="28"/>
              </w:rPr>
              <w:t>Театр та кіно</w:t>
            </w:r>
          </w:p>
        </w:tc>
      </w:tr>
      <w:tr w:rsidR="00B52A04">
        <w:trPr>
          <w:cantSplit/>
          <w:tblHeader/>
        </w:trPr>
        <w:tc>
          <w:tcPr>
            <w:tcW w:w="1418" w:type="dxa"/>
          </w:tcPr>
          <w:p w:rsidR="00B52A04" w:rsidRDefault="006D3FE9"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Тиждень 9-17</w:t>
            </w:r>
          </w:p>
        </w:tc>
        <w:tc>
          <w:tcPr>
            <w:tcW w:w="2977" w:type="dxa"/>
            <w:gridSpan w:val="2"/>
          </w:tcPr>
          <w:p w:rsidR="00B52A04" w:rsidRDefault="006D3FE9"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ТЕМИ</w:t>
            </w:r>
          </w:p>
          <w:p w:rsidR="00B52A04" w:rsidRDefault="006D3FE9"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Театри Лондона</w:t>
            </w:r>
          </w:p>
          <w:p w:rsidR="00846FDA" w:rsidRDefault="00846FDA"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Видатні театри Лондона</w:t>
            </w:r>
          </w:p>
          <w:p w:rsidR="00751621" w:rsidRDefault="00846FDA" w:rsidP="00751621">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D3FE9">
              <w:rPr>
                <w:rFonts w:ascii="Times New Roman" w:eastAsia="Times New Roman" w:hAnsi="Times New Roman" w:cs="Times New Roman"/>
                <w:color w:val="000000"/>
                <w:sz w:val="28"/>
                <w:szCs w:val="28"/>
              </w:rPr>
              <w:t>.Театральні жанри.</w:t>
            </w:r>
          </w:p>
          <w:p w:rsidR="003C1329" w:rsidRDefault="003C1329" w:rsidP="00751621">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Сучасні популярні театральні жанри</w:t>
            </w:r>
          </w:p>
          <w:p w:rsidR="00846FDA" w:rsidRDefault="003C1329"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296EAB">
              <w:rPr>
                <w:rFonts w:ascii="Times New Roman" w:eastAsia="Times New Roman" w:hAnsi="Times New Roman" w:cs="Times New Roman"/>
                <w:color w:val="000000"/>
                <w:sz w:val="28"/>
                <w:szCs w:val="28"/>
              </w:rPr>
              <w:t xml:space="preserve">. </w:t>
            </w:r>
            <w:proofErr w:type="spellStart"/>
            <w:r w:rsidR="00296EAB" w:rsidRPr="003C1329">
              <w:rPr>
                <w:rFonts w:ascii="Times New Roman" w:eastAsia="Times New Roman" w:hAnsi="Times New Roman" w:cs="Times New Roman"/>
                <w:color w:val="000000"/>
                <w:sz w:val="28"/>
                <w:szCs w:val="28"/>
                <w:lang w:val="ru-RU"/>
              </w:rPr>
              <w:t>Екскурсія</w:t>
            </w:r>
            <w:proofErr w:type="spellEnd"/>
            <w:r w:rsidR="00296EAB" w:rsidRPr="003C1329">
              <w:rPr>
                <w:rFonts w:ascii="Times New Roman" w:eastAsia="Times New Roman" w:hAnsi="Times New Roman" w:cs="Times New Roman"/>
                <w:color w:val="000000"/>
                <w:sz w:val="28"/>
                <w:szCs w:val="28"/>
                <w:lang w:val="ru-RU"/>
              </w:rPr>
              <w:t xml:space="preserve"> </w:t>
            </w:r>
            <w:r w:rsidR="00296EAB">
              <w:rPr>
                <w:rFonts w:ascii="Times New Roman" w:eastAsia="Times New Roman" w:hAnsi="Times New Roman" w:cs="Times New Roman"/>
                <w:color w:val="000000"/>
                <w:sz w:val="28"/>
                <w:szCs w:val="28"/>
              </w:rPr>
              <w:t xml:space="preserve"> по театру</w:t>
            </w:r>
          </w:p>
          <w:p w:rsidR="006C1E06" w:rsidRDefault="003C1329" w:rsidP="003C1329">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D3FE9">
              <w:rPr>
                <w:rFonts w:ascii="Times New Roman" w:eastAsia="Times New Roman" w:hAnsi="Times New Roman" w:cs="Times New Roman"/>
                <w:color w:val="000000"/>
                <w:sz w:val="28"/>
                <w:szCs w:val="28"/>
              </w:rPr>
              <w:t>. Переваги та недоліки сучасного театру.</w:t>
            </w:r>
          </w:p>
          <w:p w:rsidR="00751621" w:rsidRDefault="006C1E06"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E34F36">
              <w:rPr>
                <w:rFonts w:ascii="Times New Roman" w:eastAsia="Times New Roman" w:hAnsi="Times New Roman" w:cs="Times New Roman"/>
                <w:color w:val="000000"/>
                <w:sz w:val="28"/>
                <w:szCs w:val="28"/>
              </w:rPr>
              <w:t>.</w:t>
            </w:r>
            <w:r w:rsidR="00751621">
              <w:rPr>
                <w:rFonts w:ascii="Times New Roman" w:eastAsia="Times New Roman" w:hAnsi="Times New Roman" w:cs="Times New Roman"/>
                <w:color w:val="000000"/>
                <w:sz w:val="28"/>
                <w:szCs w:val="28"/>
              </w:rPr>
              <w:t>Українські театри</w:t>
            </w:r>
          </w:p>
          <w:p w:rsidR="00751621" w:rsidRDefault="006C1E06"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846FDA">
              <w:rPr>
                <w:rFonts w:ascii="Times New Roman" w:eastAsia="Times New Roman" w:hAnsi="Times New Roman" w:cs="Times New Roman"/>
                <w:color w:val="000000"/>
                <w:sz w:val="28"/>
                <w:szCs w:val="28"/>
              </w:rPr>
              <w:t>.</w:t>
            </w:r>
            <w:r w:rsidR="00E34F36">
              <w:rPr>
                <w:rFonts w:ascii="Times New Roman" w:eastAsia="Times New Roman" w:hAnsi="Times New Roman" w:cs="Times New Roman"/>
                <w:color w:val="000000"/>
                <w:sz w:val="28"/>
                <w:szCs w:val="28"/>
              </w:rPr>
              <w:t>Моя улюблена вистава</w:t>
            </w:r>
          </w:p>
          <w:p w:rsidR="00B52A04" w:rsidRDefault="006C1E06"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D3FE9">
              <w:rPr>
                <w:rFonts w:ascii="Times New Roman" w:eastAsia="Times New Roman" w:hAnsi="Times New Roman" w:cs="Times New Roman"/>
                <w:color w:val="000000"/>
                <w:sz w:val="28"/>
                <w:szCs w:val="28"/>
              </w:rPr>
              <w:t>. Роль кіно у нашому житті.</w:t>
            </w:r>
          </w:p>
          <w:p w:rsidR="00B52A04" w:rsidRDefault="006C1E06"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6D3FE9">
              <w:rPr>
                <w:rFonts w:ascii="Times New Roman" w:eastAsia="Times New Roman" w:hAnsi="Times New Roman" w:cs="Times New Roman"/>
                <w:color w:val="000000"/>
                <w:sz w:val="28"/>
                <w:szCs w:val="28"/>
              </w:rPr>
              <w:t>. Жанри та види кіно.</w:t>
            </w:r>
          </w:p>
          <w:p w:rsidR="00E34F36" w:rsidRDefault="00315FE8"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Найкращі </w:t>
            </w:r>
            <w:r w:rsidR="00E34F36">
              <w:rPr>
                <w:rFonts w:ascii="Times New Roman" w:eastAsia="Times New Roman" w:hAnsi="Times New Roman" w:cs="Times New Roman"/>
                <w:color w:val="000000"/>
                <w:sz w:val="28"/>
                <w:szCs w:val="28"/>
              </w:rPr>
              <w:t>кінофестивалі</w:t>
            </w:r>
            <w:r>
              <w:rPr>
                <w:rFonts w:ascii="Times New Roman" w:eastAsia="Times New Roman" w:hAnsi="Times New Roman" w:cs="Times New Roman"/>
                <w:color w:val="000000"/>
                <w:sz w:val="28"/>
                <w:szCs w:val="28"/>
              </w:rPr>
              <w:t xml:space="preserve"> світу</w:t>
            </w:r>
          </w:p>
          <w:p w:rsidR="00E34F36" w:rsidRDefault="00315FE8"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E34F36">
              <w:rPr>
                <w:rFonts w:ascii="Times New Roman" w:eastAsia="Times New Roman" w:hAnsi="Times New Roman" w:cs="Times New Roman"/>
                <w:color w:val="000000"/>
                <w:sz w:val="28"/>
                <w:szCs w:val="28"/>
              </w:rPr>
              <w:t>.Мій улюблений фільм</w:t>
            </w:r>
          </w:p>
          <w:p w:rsidR="00B52A04" w:rsidRDefault="00315FE8"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6D3FE9">
              <w:rPr>
                <w:rFonts w:ascii="Times New Roman" w:eastAsia="Times New Roman" w:hAnsi="Times New Roman" w:cs="Times New Roman"/>
                <w:color w:val="000000"/>
                <w:sz w:val="28"/>
                <w:szCs w:val="28"/>
              </w:rPr>
              <w:t xml:space="preserve">. </w:t>
            </w:r>
            <w:proofErr w:type="spellStart"/>
            <w:r w:rsidR="006D3FE9">
              <w:rPr>
                <w:rFonts w:ascii="Times New Roman" w:eastAsia="Times New Roman" w:hAnsi="Times New Roman" w:cs="Times New Roman"/>
                <w:color w:val="000000"/>
                <w:sz w:val="28"/>
                <w:szCs w:val="28"/>
              </w:rPr>
              <w:t>Кінорецензія</w:t>
            </w:r>
            <w:proofErr w:type="spellEnd"/>
            <w:r w:rsidR="006D3FE9">
              <w:rPr>
                <w:rFonts w:ascii="Times New Roman" w:eastAsia="Times New Roman" w:hAnsi="Times New Roman" w:cs="Times New Roman"/>
                <w:color w:val="000000"/>
                <w:sz w:val="28"/>
                <w:szCs w:val="28"/>
              </w:rPr>
              <w:t>.</w:t>
            </w:r>
          </w:p>
          <w:p w:rsidR="00B52A04" w:rsidRDefault="00315FE8"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6D3FE9">
              <w:rPr>
                <w:rFonts w:ascii="Times New Roman" w:eastAsia="Times New Roman" w:hAnsi="Times New Roman" w:cs="Times New Roman"/>
                <w:color w:val="000000"/>
                <w:sz w:val="28"/>
                <w:szCs w:val="28"/>
              </w:rPr>
              <w:t>. Кіномистецтво у Великій Британії.</w:t>
            </w:r>
          </w:p>
          <w:p w:rsidR="00B52A04" w:rsidRDefault="00315FE8" w:rsidP="003D03A4">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6D3FE9">
              <w:rPr>
                <w:rFonts w:ascii="Times New Roman" w:eastAsia="Times New Roman" w:hAnsi="Times New Roman" w:cs="Times New Roman"/>
                <w:color w:val="000000"/>
                <w:sz w:val="28"/>
                <w:szCs w:val="28"/>
              </w:rPr>
              <w:t>. Кіномистецтво в Україні.</w:t>
            </w: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84" w:type="dxa"/>
            <w:gridSpan w:val="2"/>
          </w:tcPr>
          <w:p w:rsidR="00B52A04" w:rsidRDefault="00902C7D"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Практичні заняття 30 </w:t>
            </w:r>
            <w:r w:rsidR="006D3FE9">
              <w:rPr>
                <w:rFonts w:ascii="Times New Roman" w:eastAsia="Times New Roman" w:hAnsi="Times New Roman" w:cs="Times New Roman"/>
                <w:color w:val="000000"/>
                <w:sz w:val="24"/>
                <w:szCs w:val="24"/>
              </w:rPr>
              <w:t xml:space="preserve"> </w:t>
            </w:r>
            <w:proofErr w:type="spellStart"/>
            <w:r w:rsidR="006D3FE9">
              <w:rPr>
                <w:rFonts w:ascii="Times New Roman" w:eastAsia="Times New Roman" w:hAnsi="Times New Roman" w:cs="Times New Roman"/>
                <w:color w:val="000000"/>
                <w:sz w:val="24"/>
                <w:szCs w:val="24"/>
              </w:rPr>
              <w:t>год</w:t>
            </w:r>
            <w:proofErr w:type="spellEnd"/>
          </w:p>
        </w:tc>
        <w:tc>
          <w:tcPr>
            <w:tcW w:w="3355" w:type="dxa"/>
          </w:tcPr>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1,2,3,4,5,6,7, 14, 16, 17, 18, 19</w:t>
            </w:r>
          </w:p>
        </w:tc>
        <w:tc>
          <w:tcPr>
            <w:tcW w:w="2882" w:type="dxa"/>
            <w:gridSpan w:val="3"/>
          </w:tcPr>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с.82</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Впр.5 с.83-85</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Впр.2 с.89</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Впр.2 с.94</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Впр.9 с.99</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Впр.4с.101-103</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Впр.5 с104-105</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Впр.9 с.113-114</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с.123</w:t>
            </w:r>
          </w:p>
          <w:p w:rsidR="00B52A04" w:rsidRDefault="006D3FE9"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Впр.1 с.129</w:t>
            </w:r>
          </w:p>
          <w:p w:rsidR="00B52A04" w:rsidRDefault="00D50760"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Усні теми:</w:t>
            </w:r>
          </w:p>
          <w:p w:rsidR="00D50760" w:rsidRDefault="00DB7E70"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«Сучасні театри Лондону»</w:t>
            </w:r>
          </w:p>
          <w:p w:rsidR="00DB7E70" w:rsidRDefault="00DB7E70"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«Сучасні популярні театральні жанри»</w:t>
            </w:r>
          </w:p>
          <w:p w:rsidR="00DB7E70" w:rsidRDefault="00DB7E70"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«Мій улюблений театральний жанр»</w:t>
            </w:r>
          </w:p>
          <w:p w:rsidR="00DB7E70" w:rsidRDefault="00DB7E70"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B44BC">
              <w:rPr>
                <w:rFonts w:ascii="Times New Roman" w:eastAsia="Times New Roman" w:hAnsi="Times New Roman" w:cs="Times New Roman"/>
                <w:color w:val="000000"/>
                <w:sz w:val="24"/>
                <w:szCs w:val="24"/>
              </w:rPr>
              <w:t>Інтер</w:t>
            </w:r>
            <w:r w:rsidR="009B44BC" w:rsidRPr="009B44BC">
              <w:rPr>
                <w:rFonts w:ascii="Times New Roman" w:eastAsia="Times New Roman" w:hAnsi="Times New Roman" w:cs="Times New Roman"/>
                <w:color w:val="000000"/>
                <w:sz w:val="24"/>
                <w:szCs w:val="24"/>
                <w:lang w:val="ru-RU"/>
              </w:rPr>
              <w:t>’</w:t>
            </w:r>
            <w:proofErr w:type="spellStart"/>
            <w:r w:rsidR="009B44BC">
              <w:rPr>
                <w:rFonts w:ascii="Times New Roman" w:eastAsia="Times New Roman" w:hAnsi="Times New Roman" w:cs="Times New Roman"/>
                <w:color w:val="000000"/>
                <w:sz w:val="24"/>
                <w:szCs w:val="24"/>
              </w:rPr>
              <w:t>єр</w:t>
            </w:r>
            <w:proofErr w:type="spellEnd"/>
            <w:r w:rsidR="009B44BC">
              <w:rPr>
                <w:rFonts w:ascii="Times New Roman" w:eastAsia="Times New Roman" w:hAnsi="Times New Roman" w:cs="Times New Roman"/>
                <w:color w:val="000000"/>
                <w:sz w:val="24"/>
                <w:szCs w:val="24"/>
              </w:rPr>
              <w:t xml:space="preserve"> театру</w:t>
            </w:r>
            <w:r>
              <w:rPr>
                <w:rFonts w:ascii="Times New Roman" w:eastAsia="Times New Roman" w:hAnsi="Times New Roman" w:cs="Times New Roman"/>
                <w:color w:val="000000"/>
                <w:sz w:val="24"/>
                <w:szCs w:val="24"/>
              </w:rPr>
              <w:t>»</w:t>
            </w:r>
          </w:p>
          <w:p w:rsidR="009B44BC" w:rsidRDefault="009B44BC"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4"/>
                <w:szCs w:val="24"/>
              </w:rPr>
            </w:pPr>
            <w:r w:rsidRPr="009B44B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szCs w:val="28"/>
              </w:rPr>
              <w:t>Переваги та недоліки сучасного театру</w:t>
            </w:r>
            <w:r>
              <w:rPr>
                <w:rFonts w:ascii="Times New Roman" w:eastAsia="Times New Roman" w:hAnsi="Times New Roman" w:cs="Times New Roman"/>
                <w:color w:val="000000"/>
                <w:sz w:val="24"/>
                <w:szCs w:val="24"/>
              </w:rPr>
              <w:t>»</w:t>
            </w:r>
          </w:p>
          <w:p w:rsidR="009B44BC" w:rsidRDefault="00E40849"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«Мій улюблений фільм»</w:t>
            </w:r>
          </w:p>
          <w:p w:rsidR="00E40849" w:rsidRDefault="00E40849"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«Найкращі кінофестивалі світу»</w:t>
            </w:r>
          </w:p>
          <w:p w:rsidR="00E40849" w:rsidRDefault="00E40849"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14B26">
              <w:rPr>
                <w:rFonts w:ascii="Times New Roman" w:eastAsia="Times New Roman" w:hAnsi="Times New Roman" w:cs="Times New Roman"/>
                <w:color w:val="000000"/>
                <w:sz w:val="28"/>
                <w:szCs w:val="28"/>
              </w:rPr>
              <w:t>Роль кіно у нашому житті</w:t>
            </w:r>
            <w:r>
              <w:rPr>
                <w:rFonts w:ascii="Times New Roman" w:eastAsia="Times New Roman" w:hAnsi="Times New Roman" w:cs="Times New Roman"/>
                <w:color w:val="000000"/>
                <w:sz w:val="28"/>
                <w:szCs w:val="28"/>
              </w:rPr>
              <w:t>»</w:t>
            </w:r>
          </w:p>
          <w:p w:rsidR="00314B26" w:rsidRDefault="00314B26"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«Мій улюблений кіноактор»</w:t>
            </w:r>
          </w:p>
          <w:p w:rsidR="00314B26" w:rsidRDefault="00314B26"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A5966">
              <w:rPr>
                <w:rFonts w:ascii="Times New Roman" w:eastAsia="Times New Roman" w:hAnsi="Times New Roman" w:cs="Times New Roman"/>
                <w:color w:val="000000"/>
                <w:sz w:val="28"/>
                <w:szCs w:val="28"/>
              </w:rPr>
              <w:t>Мій улюблений фільм</w:t>
            </w:r>
            <w:r>
              <w:rPr>
                <w:rFonts w:ascii="Times New Roman" w:eastAsia="Times New Roman" w:hAnsi="Times New Roman" w:cs="Times New Roman"/>
                <w:color w:val="000000"/>
                <w:sz w:val="28"/>
                <w:szCs w:val="28"/>
              </w:rPr>
              <w:t>»</w:t>
            </w:r>
          </w:p>
          <w:p w:rsidR="00AA745B" w:rsidRDefault="00AA745B"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AA745B" w:rsidRPr="009B44BC" w:rsidRDefault="00AA745B" w:rsidP="009B44BC">
            <w:pPr>
              <w:pStyle w:val="normal"/>
              <w:keepNext/>
              <w:keepLines/>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tc>
        <w:tc>
          <w:tcPr>
            <w:tcW w:w="1985" w:type="dxa"/>
          </w:tcPr>
          <w:p w:rsidR="00B52A04" w:rsidRDefault="00356F26"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p w:rsidR="00B52A04" w:rsidRDefault="00B52A04"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r>
      <w:tr w:rsidR="00B52A04">
        <w:trPr>
          <w:cantSplit/>
          <w:tblHeader/>
        </w:trPr>
        <w:tc>
          <w:tcPr>
            <w:tcW w:w="14601" w:type="dxa"/>
            <w:gridSpan w:val="10"/>
          </w:tcPr>
          <w:p w:rsidR="00B52A04" w:rsidRDefault="006D3FE9" w:rsidP="003D03A4">
            <w:pPr>
              <w:pStyle w:val="normal"/>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Самостійна робота до змістового модулю 2</w:t>
            </w:r>
          </w:p>
        </w:tc>
      </w:tr>
      <w:tr w:rsidR="00B52A04">
        <w:trPr>
          <w:cantSplit/>
          <w:tblHeader/>
        </w:trPr>
        <w:tc>
          <w:tcPr>
            <w:tcW w:w="1418" w:type="dxa"/>
          </w:tcPr>
          <w:p w:rsidR="00B52A04" w:rsidRDefault="00B52A04" w:rsidP="003C293A">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p>
        </w:tc>
        <w:tc>
          <w:tcPr>
            <w:tcW w:w="2902" w:type="dxa"/>
          </w:tcPr>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Театри Великої </w:t>
            </w:r>
            <w:proofErr w:type="spellStart"/>
            <w:r>
              <w:rPr>
                <w:rFonts w:ascii="Times New Roman" w:eastAsia="Times New Roman" w:hAnsi="Times New Roman" w:cs="Times New Roman"/>
                <w:color w:val="000000"/>
                <w:sz w:val="24"/>
                <w:szCs w:val="24"/>
              </w:rPr>
              <w:t>Бритатанії</w:t>
            </w:r>
            <w:proofErr w:type="spellEnd"/>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2.Театри США</w:t>
            </w:r>
          </w:p>
          <w:p w:rsidR="00B52A04" w:rsidRDefault="006D3FE9" w:rsidP="00296EAB">
            <w:pPr>
              <w:pStyle w:val="normal"/>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2.Театри України</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Сучасне кіно у Великій Британії</w:t>
            </w:r>
          </w:p>
          <w:p w:rsidR="00B52A04" w:rsidRDefault="006D3FE9"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Сучасне кіно України</w:t>
            </w:r>
          </w:p>
          <w:p w:rsidR="00B52A04" w:rsidRDefault="00B52A04" w:rsidP="00296EAB">
            <w:pPr>
              <w:pStyle w:val="normal"/>
              <w:pBdr>
                <w:top w:val="nil"/>
                <w:left w:val="nil"/>
                <w:bottom w:val="nil"/>
                <w:right w:val="nil"/>
                <w:between w:val="nil"/>
              </w:pBdr>
              <w:tabs>
                <w:tab w:val="left" w:pos="317"/>
              </w:tabs>
              <w:spacing w:line="276" w:lineRule="auto"/>
              <w:ind w:hanging="2"/>
              <w:rPr>
                <w:rFonts w:ascii="Times New Roman" w:eastAsia="Times New Roman" w:hAnsi="Times New Roman" w:cs="Times New Roman"/>
                <w:color w:val="000000"/>
                <w:sz w:val="24"/>
                <w:szCs w:val="24"/>
              </w:rPr>
            </w:pPr>
          </w:p>
        </w:tc>
        <w:tc>
          <w:tcPr>
            <w:tcW w:w="2059" w:type="dxa"/>
            <w:gridSpan w:val="3"/>
          </w:tcPr>
          <w:p w:rsidR="00B52A04" w:rsidRDefault="006C1E06"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Самостійна робота </w:t>
            </w:r>
            <w:r w:rsidR="001A760A">
              <w:rPr>
                <w:rFonts w:ascii="Times New Roman" w:eastAsia="Times New Roman" w:hAnsi="Times New Roman" w:cs="Times New Roman"/>
                <w:color w:val="000000"/>
                <w:sz w:val="24"/>
                <w:szCs w:val="24"/>
              </w:rPr>
              <w:t>30</w:t>
            </w:r>
            <w:r w:rsidR="006D3FE9">
              <w:rPr>
                <w:rFonts w:ascii="Times New Roman" w:eastAsia="Times New Roman" w:hAnsi="Times New Roman" w:cs="Times New Roman"/>
                <w:color w:val="000000"/>
                <w:sz w:val="24"/>
                <w:szCs w:val="24"/>
              </w:rPr>
              <w:t xml:space="preserve"> </w:t>
            </w:r>
            <w:proofErr w:type="spellStart"/>
            <w:r w:rsidR="006D3FE9">
              <w:rPr>
                <w:rFonts w:ascii="Times New Roman" w:eastAsia="Times New Roman" w:hAnsi="Times New Roman" w:cs="Times New Roman"/>
                <w:color w:val="000000"/>
                <w:sz w:val="24"/>
                <w:szCs w:val="24"/>
              </w:rPr>
              <w:t>год</w:t>
            </w:r>
            <w:proofErr w:type="spellEnd"/>
          </w:p>
        </w:tc>
        <w:tc>
          <w:tcPr>
            <w:tcW w:w="3402" w:type="dxa"/>
            <w:gridSpan w:val="2"/>
          </w:tcPr>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819" w:type="dxa"/>
          </w:tcPr>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Написати  </w:t>
            </w:r>
            <w:proofErr w:type="spellStart"/>
            <w:r>
              <w:rPr>
                <w:rFonts w:ascii="Times New Roman" w:eastAsia="Times New Roman" w:hAnsi="Times New Roman" w:cs="Times New Roman"/>
                <w:color w:val="000000"/>
                <w:sz w:val="24"/>
                <w:szCs w:val="24"/>
              </w:rPr>
              <w:t>сенкан</w:t>
            </w:r>
            <w:proofErr w:type="spellEnd"/>
            <w:r>
              <w:rPr>
                <w:rFonts w:ascii="Times New Roman" w:eastAsia="Times New Roman" w:hAnsi="Times New Roman" w:cs="Times New Roman"/>
                <w:color w:val="000000"/>
                <w:sz w:val="24"/>
                <w:szCs w:val="24"/>
              </w:rPr>
              <w:t xml:space="preserve"> до теми «Театр»</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2.Створити презентацію «Відомі театри Великої Британії»</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Створити презентацію «Відомі театри США»</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Створити презентацію «Відомі театри України»</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Порівняти кінотеатри України та США</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Подивитися виставу на англійській мові «</w:t>
            </w:r>
            <w:proofErr w:type="spellStart"/>
            <w:r>
              <w:rPr>
                <w:rFonts w:ascii="Times New Roman" w:eastAsia="Times New Roman" w:hAnsi="Times New Roman" w:cs="Times New Roman"/>
                <w:color w:val="000000"/>
                <w:sz w:val="24"/>
                <w:szCs w:val="24"/>
              </w:rPr>
              <w:t>Phantom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w:t>
            </w:r>
            <w:proofErr w:type="spellEnd"/>
            <w:r>
              <w:rPr>
                <w:rFonts w:ascii="Times New Roman" w:eastAsia="Times New Roman" w:hAnsi="Times New Roman" w:cs="Times New Roman"/>
                <w:color w:val="000000"/>
                <w:sz w:val="24"/>
                <w:szCs w:val="24"/>
              </w:rPr>
              <w:t>»</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Написати рецензію на </w:t>
            </w:r>
            <w:proofErr w:type="spellStart"/>
            <w:r>
              <w:rPr>
                <w:rFonts w:ascii="Times New Roman" w:eastAsia="Times New Roman" w:hAnsi="Times New Roman" w:cs="Times New Roman"/>
                <w:color w:val="000000"/>
                <w:sz w:val="24"/>
                <w:szCs w:val="24"/>
              </w:rPr>
              <w:t>виставу«Phantom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w:t>
            </w:r>
            <w:proofErr w:type="spellEnd"/>
            <w:r>
              <w:rPr>
                <w:rFonts w:ascii="Times New Roman" w:eastAsia="Times New Roman" w:hAnsi="Times New Roman" w:cs="Times New Roman"/>
                <w:color w:val="000000"/>
                <w:sz w:val="24"/>
                <w:szCs w:val="24"/>
              </w:rPr>
              <w:t>»</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Переглянути фільм на англійській мові (за власним вибором)</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Написати рецензію на переглянутий фільм</w:t>
            </w:r>
          </w:p>
          <w:p w:rsidR="00B52A04" w:rsidRDefault="006D3FE9" w:rsidP="00296EAB">
            <w:pPr>
              <w:pStyle w:val="normal"/>
              <w:pBdr>
                <w:top w:val="nil"/>
                <w:left w:val="nil"/>
                <w:bottom w:val="nil"/>
                <w:right w:val="nil"/>
                <w:between w:val="nil"/>
              </w:pBdr>
              <w:spacing w:line="276"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Розіграти п’єсу на англійській мові . </w:t>
            </w:r>
          </w:p>
        </w:tc>
        <w:tc>
          <w:tcPr>
            <w:tcW w:w="2001" w:type="dxa"/>
            <w:gridSpan w:val="2"/>
          </w:tcPr>
          <w:p w:rsidR="00B52A04" w:rsidRDefault="00356F26"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B52A04">
        <w:trPr>
          <w:cantSplit/>
          <w:tblHeader/>
        </w:trPr>
        <w:tc>
          <w:tcPr>
            <w:tcW w:w="14601" w:type="dxa"/>
            <w:gridSpan w:val="10"/>
          </w:tcPr>
          <w:p w:rsidR="00B52A04" w:rsidRDefault="00B52A04"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r w:rsidR="00356F26">
        <w:trPr>
          <w:cantSplit/>
          <w:tblHeader/>
        </w:trPr>
        <w:tc>
          <w:tcPr>
            <w:tcW w:w="1418" w:type="dxa"/>
          </w:tcPr>
          <w:p w:rsidR="00356F26" w:rsidRDefault="00356F26"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356F26" w:rsidRDefault="004920EB"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Участь на практичних заняттях</w:t>
            </w:r>
          </w:p>
        </w:tc>
        <w:tc>
          <w:tcPr>
            <w:tcW w:w="1984" w:type="dxa"/>
            <w:gridSpan w:val="2"/>
          </w:tcPr>
          <w:p w:rsidR="00356F26" w:rsidRDefault="00356F26"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gridSpan w:val="2"/>
          </w:tcPr>
          <w:p w:rsidR="00356F26" w:rsidRDefault="00356F26"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356F26" w:rsidRDefault="00356F26"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5" w:type="dxa"/>
          </w:tcPr>
          <w:p w:rsidR="00356F26" w:rsidRDefault="004920EB"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920EB">
        <w:trPr>
          <w:cantSplit/>
          <w:tblHeader/>
        </w:trPr>
        <w:tc>
          <w:tcPr>
            <w:tcW w:w="1418" w:type="dxa"/>
          </w:tcPr>
          <w:p w:rsidR="004920EB" w:rsidRDefault="004920EB"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4920EB" w:rsidRDefault="004920EB"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w:t>
            </w:r>
          </w:p>
        </w:tc>
        <w:tc>
          <w:tcPr>
            <w:tcW w:w="1984" w:type="dxa"/>
            <w:gridSpan w:val="2"/>
          </w:tcPr>
          <w:p w:rsidR="004920EB" w:rsidRDefault="004920EB"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gridSpan w:val="2"/>
          </w:tcPr>
          <w:p w:rsidR="004920EB" w:rsidRDefault="004920EB"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4920EB" w:rsidRDefault="004920EB"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5" w:type="dxa"/>
          </w:tcPr>
          <w:p w:rsidR="004920EB" w:rsidRDefault="004920EB"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B52A04">
        <w:trPr>
          <w:cantSplit/>
          <w:tblHeader/>
        </w:trPr>
        <w:tc>
          <w:tcPr>
            <w:tcW w:w="1418" w:type="dxa"/>
          </w:tcPr>
          <w:p w:rsidR="00B52A04" w:rsidRDefault="00B52A04"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B52A04" w:rsidRDefault="001A760A"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r w:rsidR="006D3FE9">
              <w:rPr>
                <w:rFonts w:ascii="Times New Roman" w:eastAsia="Times New Roman" w:hAnsi="Times New Roman" w:cs="Times New Roman"/>
                <w:color w:val="000000"/>
                <w:sz w:val="24"/>
                <w:szCs w:val="24"/>
              </w:rPr>
              <w:t xml:space="preserve"> </w:t>
            </w:r>
          </w:p>
        </w:tc>
        <w:tc>
          <w:tcPr>
            <w:tcW w:w="1984"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85" w:type="dxa"/>
          </w:tcPr>
          <w:p w:rsidR="00B52A04" w:rsidRDefault="006D3FE9"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B52A04">
        <w:trPr>
          <w:cantSplit/>
          <w:tblHeader/>
        </w:trPr>
        <w:tc>
          <w:tcPr>
            <w:tcW w:w="1418" w:type="dxa"/>
          </w:tcPr>
          <w:p w:rsidR="00B52A04" w:rsidRDefault="006D3FE9"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Усього</w:t>
            </w:r>
          </w:p>
        </w:tc>
        <w:tc>
          <w:tcPr>
            <w:tcW w:w="2977" w:type="dxa"/>
            <w:gridSpan w:val="2"/>
          </w:tcPr>
          <w:p w:rsidR="00B52A04" w:rsidRDefault="00B52A04"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4"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B52A04" w:rsidRDefault="00B52A04"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85" w:type="dxa"/>
          </w:tcPr>
          <w:p w:rsidR="00B52A04" w:rsidRDefault="006D3FE9"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балів</w:t>
            </w:r>
          </w:p>
        </w:tc>
      </w:tr>
      <w:tr w:rsidR="00720BCF">
        <w:trPr>
          <w:cantSplit/>
          <w:tblHeader/>
        </w:trPr>
        <w:tc>
          <w:tcPr>
            <w:tcW w:w="1418" w:type="dxa"/>
          </w:tcPr>
          <w:p w:rsidR="00720BCF" w:rsidRDefault="00720BCF" w:rsidP="003C293A">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977" w:type="dxa"/>
            <w:gridSpan w:val="2"/>
          </w:tcPr>
          <w:p w:rsidR="00720BCF" w:rsidRDefault="00720BCF" w:rsidP="00296EAB">
            <w:pPr>
              <w:pStyle w:val="normal"/>
              <w:pBdr>
                <w:top w:val="nil"/>
                <w:left w:val="nil"/>
                <w:bottom w:val="nil"/>
                <w:right w:val="nil"/>
                <w:between w:val="nil"/>
              </w:pBdr>
              <w:spacing w:line="276" w:lineRule="auto"/>
              <w:ind w:hanging="2"/>
              <w:jc w:val="both"/>
              <w:rPr>
                <w:rFonts w:ascii="Times New Roman" w:eastAsia="Times New Roman" w:hAnsi="Times New Roman" w:cs="Times New Roman"/>
                <w:color w:val="000000"/>
                <w:sz w:val="24"/>
                <w:szCs w:val="24"/>
              </w:rPr>
            </w:pPr>
          </w:p>
        </w:tc>
        <w:tc>
          <w:tcPr>
            <w:tcW w:w="1984" w:type="dxa"/>
            <w:gridSpan w:val="2"/>
          </w:tcPr>
          <w:p w:rsidR="00720BCF" w:rsidRDefault="00720BCF"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3402" w:type="dxa"/>
            <w:gridSpan w:val="2"/>
          </w:tcPr>
          <w:p w:rsidR="00720BCF" w:rsidRDefault="00720BCF"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2835" w:type="dxa"/>
            <w:gridSpan w:val="2"/>
          </w:tcPr>
          <w:p w:rsidR="00720BCF" w:rsidRDefault="00720BCF"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c>
          <w:tcPr>
            <w:tcW w:w="1985" w:type="dxa"/>
          </w:tcPr>
          <w:p w:rsidR="00720BCF" w:rsidRDefault="00720BCF" w:rsidP="00296EAB">
            <w:pPr>
              <w:pStyle w:val="normal"/>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p>
        </w:tc>
      </w:tr>
    </w:tbl>
    <w:p w:rsidR="00B52A04" w:rsidRDefault="00B52A04">
      <w:pPr>
        <w:pStyle w:val="normal"/>
        <w:widowControl w:val="0"/>
        <w:pBdr>
          <w:top w:val="nil"/>
          <w:left w:val="nil"/>
          <w:bottom w:val="nil"/>
          <w:right w:val="nil"/>
          <w:between w:val="nil"/>
        </w:pBdr>
        <w:spacing w:before="8" w:after="1"/>
        <w:rPr>
          <w:rFonts w:ascii="Times New Roman" w:eastAsia="Times New Roman" w:hAnsi="Times New Roman" w:cs="Times New Roman"/>
          <w:color w:val="000000"/>
          <w:sz w:val="28"/>
          <w:szCs w:val="28"/>
        </w:rPr>
      </w:pPr>
    </w:p>
    <w:p w:rsidR="00B52A04" w:rsidRDefault="006D3FE9">
      <w:pPr>
        <w:pStyle w:val="normal"/>
        <w:widowControl w:val="0"/>
        <w:numPr>
          <w:ilvl w:val="0"/>
          <w:numId w:val="1"/>
        </w:numPr>
        <w:pBdr>
          <w:top w:val="nil"/>
          <w:left w:val="nil"/>
          <w:bottom w:val="nil"/>
          <w:right w:val="nil"/>
          <w:between w:val="nil"/>
        </w:pBdr>
        <w:tabs>
          <w:tab w:val="left" w:pos="1291"/>
        </w:tabs>
        <w:spacing w:before="8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(метод) контрольного заходу та вимоги до оцінювання програмних результатів навчання</w:t>
      </w:r>
    </w:p>
    <w:p w:rsidR="00B52A04" w:rsidRDefault="006D3FE9">
      <w:pPr>
        <w:pStyle w:val="normal"/>
        <w:widowControl w:val="0"/>
        <w:numPr>
          <w:ilvl w:val="1"/>
          <w:numId w:val="1"/>
        </w:numPr>
        <w:pBdr>
          <w:top w:val="nil"/>
          <w:left w:val="nil"/>
          <w:bottom w:val="nil"/>
          <w:right w:val="nil"/>
          <w:between w:val="nil"/>
        </w:pBdr>
        <w:tabs>
          <w:tab w:val="left" w:pos="1503"/>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Модуль 1. Основні комунікативні стратегії комунікації англійською мовою.</w:t>
      </w:r>
    </w:p>
    <w:p w:rsidR="00B52A04" w:rsidRDefault="006D3FE9">
      <w:pPr>
        <w:pStyle w:val="normal"/>
        <w:widowControl w:val="0"/>
        <w:pBdr>
          <w:top w:val="nil"/>
          <w:left w:val="nil"/>
          <w:bottom w:val="nil"/>
          <w:right w:val="nil"/>
          <w:between w:val="nil"/>
        </w:pBdr>
        <w:ind w:left="1050"/>
        <w:rPr>
          <w:rFonts w:ascii="Times New Roman" w:eastAsia="Times New Roman" w:hAnsi="Times New Roman" w:cs="Times New Roman"/>
          <w:color w:val="000000"/>
        </w:rPr>
      </w:pPr>
      <w:r>
        <w:rPr>
          <w:rFonts w:ascii="Times New Roman" w:eastAsia="Times New Roman" w:hAnsi="Times New Roman" w:cs="Times New Roman"/>
          <w:i/>
          <w:color w:val="000000"/>
          <w:sz w:val="28"/>
          <w:szCs w:val="28"/>
        </w:rPr>
        <w:t>Загальна система оцінювання курсу</w:t>
      </w:r>
    </w:p>
    <w:p w:rsidR="00B52A04" w:rsidRDefault="00B52A04">
      <w:pPr>
        <w:pStyle w:val="normal"/>
        <w:widowControl w:val="0"/>
        <w:pBdr>
          <w:top w:val="nil"/>
          <w:left w:val="nil"/>
          <w:bottom w:val="nil"/>
          <w:right w:val="nil"/>
          <w:between w:val="nil"/>
        </w:pBdr>
        <w:spacing w:before="6"/>
        <w:rPr>
          <w:rFonts w:ascii="Times New Roman" w:eastAsia="Times New Roman" w:hAnsi="Times New Roman" w:cs="Times New Roman"/>
          <w:color w:val="000000"/>
        </w:rPr>
      </w:pPr>
    </w:p>
    <w:p w:rsidR="00B52A04" w:rsidRDefault="006D3FE9">
      <w:pPr>
        <w:pStyle w:val="normal"/>
        <w:widowControl w:val="0"/>
        <w:pBdr>
          <w:top w:val="nil"/>
          <w:left w:val="nil"/>
          <w:bottom w:val="nil"/>
          <w:right w:val="nil"/>
          <w:between w:val="nil"/>
        </w:pBdr>
        <w:spacing w:before="89"/>
        <w:ind w:left="272" w:right="1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Оцінювання курсу регламентується критеріями оцінювання навчальних досягнень студентів, </w:t>
      </w:r>
      <w:r w:rsidR="00A364AD">
        <w:rPr>
          <w:rFonts w:ascii="Times New Roman" w:eastAsia="Times New Roman" w:hAnsi="Times New Roman" w:cs="Times New Roman"/>
          <w:color w:val="000000"/>
          <w:sz w:val="28"/>
          <w:szCs w:val="28"/>
        </w:rPr>
        <w:t xml:space="preserve">прийнятими в </w:t>
      </w:r>
      <w:proofErr w:type="spellStart"/>
      <w:r w:rsidR="00A364AD">
        <w:rPr>
          <w:rFonts w:ascii="Times New Roman" w:eastAsia="Times New Roman" w:hAnsi="Times New Roman" w:cs="Times New Roman"/>
          <w:color w:val="000000"/>
          <w:sz w:val="28"/>
          <w:szCs w:val="28"/>
        </w:rPr>
        <w:t>університеті.Екзамен</w:t>
      </w:r>
      <w:proofErr w:type="spellEnd"/>
      <w:r>
        <w:rPr>
          <w:rFonts w:ascii="Times New Roman" w:eastAsia="Times New Roman" w:hAnsi="Times New Roman" w:cs="Times New Roman"/>
          <w:color w:val="000000"/>
          <w:sz w:val="28"/>
          <w:szCs w:val="28"/>
        </w:rPr>
        <w:t xml:space="preserve"> вважається зарахованим, якщо сумарна оцінка за відповіді (усні та письмові) на практичних заняттях і на екзамені становить не менше 40 балів.</w:t>
      </w:r>
    </w:p>
    <w:p w:rsidR="00B52A04" w:rsidRDefault="006D3FE9" w:rsidP="003D03A4">
      <w:pPr>
        <w:pStyle w:val="Heading1"/>
        <w:spacing w:before="6"/>
        <w:ind w:left="1" w:hanging="3"/>
        <w:jc w:val="both"/>
      </w:pPr>
      <w:r>
        <w:t>9.3. Критерії оцінювання за підсумковою формою контролю.</w:t>
      </w:r>
    </w:p>
    <w:p w:rsidR="00B52A04" w:rsidRDefault="006D3FE9">
      <w:pPr>
        <w:pStyle w:val="normal"/>
        <w:widowControl w:val="0"/>
        <w:pBdr>
          <w:top w:val="nil"/>
          <w:left w:val="nil"/>
          <w:bottom w:val="nil"/>
          <w:right w:val="nil"/>
          <w:between w:val="nil"/>
        </w:pBdr>
        <w:ind w:left="272" w:right="10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«відмінно 90-100 балів, А» – при наявності до 5 % помилкових тестів; «добре 82-89 балів, В» – при наявності до 10 % помилкових тестів; «добре 74-81 бал, С» – до 20 % помилкових тестів; «задовільно 64-73  бали, Д» – до 35 % помилкових тестів; «задовільно 60-63 балів, Е» – 50 % помилкових тестів; «незадовільно 1-  59 балів, FX» – більш 50 % помилкових тестів.</w:t>
      </w:r>
    </w:p>
    <w:p w:rsidR="00B52A04" w:rsidRDefault="00B52A04">
      <w:pPr>
        <w:pStyle w:val="normal"/>
        <w:widowControl w:val="0"/>
        <w:pBdr>
          <w:top w:val="nil"/>
          <w:left w:val="nil"/>
          <w:bottom w:val="nil"/>
          <w:right w:val="nil"/>
          <w:between w:val="nil"/>
        </w:pBdr>
        <w:spacing w:before="2"/>
        <w:rPr>
          <w:rFonts w:ascii="Times New Roman" w:eastAsia="Times New Roman" w:hAnsi="Times New Roman" w:cs="Times New Roman"/>
          <w:color w:val="000000"/>
          <w:sz w:val="28"/>
          <w:szCs w:val="28"/>
        </w:rPr>
      </w:pPr>
    </w:p>
    <w:p w:rsidR="00B52A04" w:rsidRDefault="006D3FE9" w:rsidP="003D03A4">
      <w:pPr>
        <w:pStyle w:val="Heading1"/>
        <w:numPr>
          <w:ilvl w:val="0"/>
          <w:numId w:val="1"/>
        </w:numPr>
        <w:tabs>
          <w:tab w:val="left" w:pos="1432"/>
        </w:tabs>
        <w:ind w:left="1" w:hanging="3"/>
      </w:pPr>
      <w:r>
        <w:t>Список рекомендованих джерел (наскрізна нумерація)</w:t>
      </w:r>
    </w:p>
    <w:p w:rsidR="00B52A04" w:rsidRDefault="006D3FE9">
      <w:pPr>
        <w:pStyle w:val="normal"/>
        <w:widowControl w:val="0"/>
        <w:pBdr>
          <w:top w:val="nil"/>
          <w:left w:val="nil"/>
          <w:bottom w:val="nil"/>
          <w:right w:val="nil"/>
          <w:between w:val="nil"/>
        </w:pBdr>
        <w:spacing w:before="1"/>
        <w:ind w:left="698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Базова</w:t>
      </w:r>
    </w:p>
    <w:p w:rsidR="00B52A04" w:rsidRDefault="006D3FE9">
      <w:pPr>
        <w:pStyle w:val="normal"/>
        <w:numPr>
          <w:ilvl w:val="1"/>
          <w:numId w:val="4"/>
        </w:numPr>
        <w:pBdr>
          <w:top w:val="nil"/>
          <w:left w:val="nil"/>
          <w:bottom w:val="nil"/>
          <w:right w:val="nil"/>
          <w:between w:val="nil"/>
        </w:pBdr>
        <w:tabs>
          <w:tab w:val="left" w:pos="426"/>
        </w:tabs>
        <w:spacing w:before="28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Заболотська</w:t>
      </w:r>
      <w:proofErr w:type="spellEnd"/>
      <w:r>
        <w:rPr>
          <w:rFonts w:ascii="Times New Roman" w:eastAsia="Times New Roman" w:hAnsi="Times New Roman" w:cs="Times New Roman"/>
          <w:color w:val="000000"/>
          <w:sz w:val="28"/>
          <w:szCs w:val="28"/>
        </w:rPr>
        <w:t xml:space="preserve"> О.В. Самостійна робота студентів з дисципліни «Практика УПМ англійської мови» (3 курс) : Навчально-методичний посібник. – Херсон: Айлант, 2018. </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Методичні вказівки для навчання писемної мови студентів І-ІІІ курсів, що вивчають англійську мову як фахову. Укладачі: О.Д. </w:t>
      </w:r>
      <w:proofErr w:type="spellStart"/>
      <w:r>
        <w:rPr>
          <w:rFonts w:ascii="Times New Roman" w:eastAsia="Times New Roman" w:hAnsi="Times New Roman" w:cs="Times New Roman"/>
          <w:color w:val="000000"/>
          <w:sz w:val="28"/>
          <w:szCs w:val="28"/>
        </w:rPr>
        <w:t>Холодіна</w:t>
      </w:r>
      <w:proofErr w:type="spellEnd"/>
      <w:r>
        <w:rPr>
          <w:rFonts w:ascii="Times New Roman" w:eastAsia="Times New Roman" w:hAnsi="Times New Roman" w:cs="Times New Roman"/>
          <w:color w:val="000000"/>
          <w:sz w:val="28"/>
          <w:szCs w:val="28"/>
        </w:rPr>
        <w:t xml:space="preserve">, Н.В. Карпенко, Т.В. Коваленко, В.М. </w:t>
      </w:r>
      <w:proofErr w:type="spellStart"/>
      <w:r>
        <w:rPr>
          <w:rFonts w:ascii="Times New Roman" w:eastAsia="Times New Roman" w:hAnsi="Times New Roman" w:cs="Times New Roman"/>
          <w:color w:val="000000"/>
          <w:sz w:val="28"/>
          <w:szCs w:val="28"/>
        </w:rPr>
        <w:t>Мелконян</w:t>
      </w:r>
      <w:proofErr w:type="spellEnd"/>
      <w:r>
        <w:rPr>
          <w:rFonts w:ascii="Times New Roman" w:eastAsia="Times New Roman" w:hAnsi="Times New Roman" w:cs="Times New Roman"/>
          <w:color w:val="000000"/>
          <w:sz w:val="28"/>
          <w:szCs w:val="28"/>
        </w:rPr>
        <w:t xml:space="preserve">, канд. пед. наук, доцент, А.М. </w:t>
      </w:r>
      <w:proofErr w:type="spellStart"/>
      <w:r>
        <w:rPr>
          <w:rFonts w:ascii="Times New Roman" w:eastAsia="Times New Roman" w:hAnsi="Times New Roman" w:cs="Times New Roman"/>
          <w:color w:val="000000"/>
          <w:sz w:val="28"/>
          <w:szCs w:val="28"/>
        </w:rPr>
        <w:t>Ілліна</w:t>
      </w:r>
      <w:proofErr w:type="spellEnd"/>
      <w:r>
        <w:rPr>
          <w:rFonts w:ascii="Times New Roman" w:eastAsia="Times New Roman" w:hAnsi="Times New Roman" w:cs="Times New Roman"/>
          <w:color w:val="000000"/>
          <w:sz w:val="28"/>
          <w:szCs w:val="28"/>
        </w:rPr>
        <w:t>, канд. філолог. наук, доцент. – Херсон: ХДПУ, 1999. – 48 с.</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Практичний курс англійської мови. 3 курс / </w:t>
      </w:r>
      <w:proofErr w:type="spellStart"/>
      <w:r>
        <w:rPr>
          <w:rFonts w:ascii="Times New Roman" w:eastAsia="Times New Roman" w:hAnsi="Times New Roman" w:cs="Times New Roman"/>
          <w:color w:val="000000"/>
          <w:sz w:val="28"/>
          <w:szCs w:val="28"/>
        </w:rPr>
        <w:t>Черноватий</w:t>
      </w:r>
      <w:proofErr w:type="spellEnd"/>
      <w:r>
        <w:rPr>
          <w:rFonts w:ascii="Times New Roman" w:eastAsia="Times New Roman" w:hAnsi="Times New Roman" w:cs="Times New Roman"/>
          <w:color w:val="000000"/>
          <w:sz w:val="28"/>
          <w:szCs w:val="28"/>
        </w:rPr>
        <w:t xml:space="preserve"> Л. М. </w:t>
      </w:r>
      <w:proofErr w:type="spellStart"/>
      <w:r>
        <w:rPr>
          <w:rFonts w:ascii="Times New Roman" w:eastAsia="Times New Roman" w:hAnsi="Times New Roman" w:cs="Times New Roman"/>
          <w:color w:val="000000"/>
          <w:sz w:val="28"/>
          <w:szCs w:val="28"/>
        </w:rPr>
        <w:t>Карабан</w:t>
      </w:r>
      <w:proofErr w:type="spellEnd"/>
      <w:r>
        <w:rPr>
          <w:rFonts w:ascii="Times New Roman" w:eastAsia="Times New Roman" w:hAnsi="Times New Roman" w:cs="Times New Roman"/>
          <w:color w:val="000000"/>
          <w:sz w:val="28"/>
          <w:szCs w:val="28"/>
        </w:rPr>
        <w:t xml:space="preserve"> В.І., Набокова І.Ю., Рябих М.В. Підручник для студентів третього курсу вищих закладів освіти (філологічні спеціальності та спеціальність «Переклад»). – Вінниця: НОВА КНИГА, 2006. – 520 с.</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Старикова Е.Н., Нестеренко Н.Н. </w:t>
      </w:r>
      <w:proofErr w:type="spellStart"/>
      <w:r>
        <w:rPr>
          <w:rFonts w:ascii="Times New Roman" w:eastAsia="Times New Roman" w:hAnsi="Times New Roman" w:cs="Times New Roman"/>
          <w:color w:val="000000"/>
          <w:sz w:val="28"/>
          <w:szCs w:val="28"/>
        </w:rPr>
        <w:t>British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Advanced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 xml:space="preserve">. – Логос, </w:t>
      </w:r>
      <w:proofErr w:type="spellStart"/>
      <w:r>
        <w:rPr>
          <w:rFonts w:ascii="Times New Roman" w:eastAsia="Times New Roman" w:hAnsi="Times New Roman" w:cs="Times New Roman"/>
          <w:color w:val="000000"/>
          <w:sz w:val="28"/>
          <w:szCs w:val="28"/>
        </w:rPr>
        <w:t>Киев</w:t>
      </w:r>
      <w:proofErr w:type="spellEnd"/>
      <w:r>
        <w:rPr>
          <w:rFonts w:ascii="Times New Roman" w:eastAsia="Times New Roman" w:hAnsi="Times New Roman" w:cs="Times New Roman"/>
          <w:color w:val="000000"/>
          <w:sz w:val="28"/>
          <w:szCs w:val="28"/>
        </w:rPr>
        <w:t>, 2000. – 346 с.</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Crowthe</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Kavanagh</w:t>
      </w:r>
      <w:proofErr w:type="spellEnd"/>
      <w:r>
        <w:rPr>
          <w:rFonts w:ascii="Times New Roman" w:eastAsia="Times New Roman" w:hAnsi="Times New Roman" w:cs="Times New Roman"/>
          <w:color w:val="000000"/>
          <w:sz w:val="28"/>
          <w:szCs w:val="28"/>
        </w:rPr>
        <w:t xml:space="preserve"> K.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Guide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British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American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Culture</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2001. – 600 p.</w:t>
      </w:r>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Grammarway</w:t>
      </w:r>
      <w:proofErr w:type="spellEnd"/>
      <w:r>
        <w:rPr>
          <w:rFonts w:ascii="Times New Roman" w:eastAsia="Times New Roman" w:hAnsi="Times New Roman" w:cs="Times New Roman"/>
          <w:color w:val="000000"/>
          <w:sz w:val="28"/>
          <w:szCs w:val="28"/>
        </w:rPr>
        <w:t xml:space="preserve"> 4.</w:t>
      </w:r>
      <w:r>
        <w:rPr>
          <w:rFonts w:ascii="Helvetica Neue" w:eastAsia="Helvetica Neue" w:hAnsi="Helvetica Neue" w:cs="Helvetica Neue"/>
          <w:color w:val="777777"/>
          <w:sz w:val="27"/>
          <w:szCs w:val="27"/>
        </w:rPr>
        <w:t xml:space="preserve"> </w:t>
      </w:r>
      <w:hyperlink r:id="rId16">
        <w:proofErr w:type="spellStart"/>
        <w:r>
          <w:rPr>
            <w:rFonts w:ascii="Helvetica Neue" w:eastAsia="Helvetica Neue" w:hAnsi="Helvetica Neue" w:cs="Helvetica Neue"/>
            <w:color w:val="000000"/>
            <w:sz w:val="28"/>
            <w:szCs w:val="28"/>
            <w:u w:val="single"/>
          </w:rPr>
          <w:t>Jenny</w:t>
        </w:r>
        <w:proofErr w:type="spellEnd"/>
        <w:r>
          <w:rPr>
            <w:rFonts w:ascii="Helvetica Neue" w:eastAsia="Helvetica Neue" w:hAnsi="Helvetica Neue" w:cs="Helvetica Neue"/>
            <w:color w:val="000000"/>
            <w:sz w:val="28"/>
            <w:szCs w:val="28"/>
            <w:u w:val="single"/>
          </w:rPr>
          <w:t xml:space="preserve"> </w:t>
        </w:r>
        <w:proofErr w:type="spellStart"/>
        <w:r>
          <w:rPr>
            <w:rFonts w:ascii="Helvetica Neue" w:eastAsia="Helvetica Neue" w:hAnsi="Helvetica Neue" w:cs="Helvetica Neue"/>
            <w:color w:val="000000"/>
            <w:sz w:val="28"/>
            <w:szCs w:val="28"/>
            <w:u w:val="single"/>
          </w:rPr>
          <w:t>Dooley</w:t>
        </w:r>
        <w:proofErr w:type="spellEnd"/>
        <w:r>
          <w:rPr>
            <w:rFonts w:ascii="Helvetica Neue" w:eastAsia="Helvetica Neue" w:hAnsi="Helvetica Neue" w:cs="Helvetica Neue"/>
            <w:color w:val="000000"/>
            <w:sz w:val="28"/>
            <w:szCs w:val="28"/>
            <w:u w:val="single"/>
          </w:rPr>
          <w:t xml:space="preserve"> &amp; </w:t>
        </w:r>
        <w:proofErr w:type="spellStart"/>
        <w:r>
          <w:rPr>
            <w:rFonts w:ascii="Helvetica Neue" w:eastAsia="Helvetica Neue" w:hAnsi="Helvetica Neue" w:cs="Helvetica Neue"/>
            <w:color w:val="000000"/>
            <w:sz w:val="28"/>
            <w:szCs w:val="28"/>
            <w:u w:val="single"/>
          </w:rPr>
          <w:t>Virginia</w:t>
        </w:r>
        <w:proofErr w:type="spellEnd"/>
        <w:r>
          <w:rPr>
            <w:rFonts w:ascii="Helvetica Neue" w:eastAsia="Helvetica Neue" w:hAnsi="Helvetica Neue" w:cs="Helvetica Neue"/>
            <w:color w:val="000000"/>
            <w:sz w:val="28"/>
            <w:szCs w:val="28"/>
            <w:u w:val="single"/>
          </w:rPr>
          <w:t xml:space="preserve"> </w:t>
        </w:r>
        <w:proofErr w:type="spellStart"/>
        <w:r>
          <w:rPr>
            <w:rFonts w:ascii="Helvetica Neue" w:eastAsia="Helvetica Neue" w:hAnsi="Helvetica Neue" w:cs="Helvetica Neue"/>
            <w:color w:val="000000"/>
            <w:sz w:val="28"/>
            <w:szCs w:val="28"/>
            <w:u w:val="single"/>
          </w:rPr>
          <w:t>Evans</w:t>
        </w:r>
        <w:proofErr w:type="spellEnd"/>
      </w:hyperlink>
    </w:p>
    <w:p w:rsidR="00B52A04" w:rsidRDefault="006D3FE9">
      <w:pPr>
        <w:pStyle w:val="normal"/>
        <w:numPr>
          <w:ilvl w:val="1"/>
          <w:numId w:val="4"/>
        </w:numPr>
        <w:pBdr>
          <w:top w:val="nil"/>
          <w:left w:val="nil"/>
          <w:bottom w:val="nil"/>
          <w:right w:val="nil"/>
          <w:between w:val="nil"/>
        </w:pBdr>
        <w:tabs>
          <w:tab w:val="left" w:pos="284"/>
        </w:tabs>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Jones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Progress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Proficiency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2011. – 314 p.</w:t>
      </w:r>
    </w:p>
    <w:p w:rsidR="00B52A04" w:rsidRDefault="00B52A04">
      <w:pPr>
        <w:pStyle w:val="normal"/>
        <w:widowControl w:val="0"/>
        <w:pBdr>
          <w:top w:val="nil"/>
          <w:left w:val="nil"/>
          <w:bottom w:val="nil"/>
          <w:right w:val="nil"/>
          <w:between w:val="nil"/>
        </w:pBdr>
        <w:tabs>
          <w:tab w:val="left" w:pos="1537"/>
          <w:tab w:val="left" w:pos="1538"/>
          <w:tab w:val="left" w:pos="3041"/>
          <w:tab w:val="left" w:pos="5187"/>
          <w:tab w:val="left" w:pos="6427"/>
          <w:tab w:val="left" w:pos="8198"/>
          <w:tab w:val="left" w:pos="9479"/>
          <w:tab w:val="left" w:pos="11518"/>
          <w:tab w:val="left" w:pos="13638"/>
        </w:tabs>
        <w:spacing w:before="89"/>
        <w:ind w:right="117"/>
        <w:rPr>
          <w:rFonts w:ascii="Times New Roman" w:eastAsia="Times New Roman" w:hAnsi="Times New Roman" w:cs="Times New Roman"/>
          <w:color w:val="000000"/>
          <w:sz w:val="28"/>
          <w:szCs w:val="28"/>
        </w:rPr>
      </w:pPr>
    </w:p>
    <w:p w:rsidR="00AC0A56" w:rsidRDefault="00AC0A56" w:rsidP="003D03A4">
      <w:pPr>
        <w:pStyle w:val="Heading1"/>
        <w:ind w:left="1" w:hanging="3"/>
        <w:jc w:val="center"/>
      </w:pPr>
    </w:p>
    <w:p w:rsidR="00AC0A56" w:rsidRDefault="00AC0A56" w:rsidP="003D03A4">
      <w:pPr>
        <w:pStyle w:val="Heading1"/>
        <w:ind w:left="1" w:hanging="3"/>
        <w:jc w:val="center"/>
      </w:pPr>
    </w:p>
    <w:p w:rsidR="00AC0A56" w:rsidRDefault="00AC0A56" w:rsidP="003D03A4">
      <w:pPr>
        <w:pStyle w:val="Heading1"/>
        <w:ind w:left="1" w:hanging="3"/>
        <w:jc w:val="center"/>
      </w:pPr>
    </w:p>
    <w:p w:rsidR="00AC0A56" w:rsidRDefault="00AC0A56" w:rsidP="003D03A4">
      <w:pPr>
        <w:pStyle w:val="Heading1"/>
        <w:ind w:left="1" w:hanging="3"/>
        <w:jc w:val="center"/>
      </w:pPr>
    </w:p>
    <w:p w:rsidR="00B52A04" w:rsidRDefault="006D3FE9" w:rsidP="003D03A4">
      <w:pPr>
        <w:pStyle w:val="Heading1"/>
        <w:ind w:left="1" w:hanging="3"/>
        <w:jc w:val="center"/>
      </w:pPr>
      <w:r>
        <w:t>Допоміжна</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roofErr w:type="spellStart"/>
      <w:r>
        <w:rPr>
          <w:rFonts w:ascii="Times New Roman" w:eastAsia="Times New Roman" w:hAnsi="Times New Roman" w:cs="Times New Roman"/>
          <w:color w:val="000000"/>
          <w:sz w:val="28"/>
          <w:szCs w:val="28"/>
        </w:rPr>
        <w:t>Возна</w:t>
      </w:r>
      <w:proofErr w:type="spellEnd"/>
      <w:r>
        <w:rPr>
          <w:rFonts w:ascii="Times New Roman" w:eastAsia="Times New Roman" w:hAnsi="Times New Roman" w:cs="Times New Roman"/>
          <w:color w:val="000000"/>
          <w:sz w:val="28"/>
          <w:szCs w:val="28"/>
        </w:rPr>
        <w:t xml:space="preserve"> М. О., </w:t>
      </w:r>
      <w:proofErr w:type="spellStart"/>
      <w:r>
        <w:rPr>
          <w:rFonts w:ascii="Times New Roman" w:eastAsia="Times New Roman" w:hAnsi="Times New Roman" w:cs="Times New Roman"/>
          <w:color w:val="000000"/>
          <w:sz w:val="28"/>
          <w:szCs w:val="28"/>
        </w:rPr>
        <w:t>Гапонів</w:t>
      </w:r>
      <w:proofErr w:type="spellEnd"/>
      <w:r>
        <w:rPr>
          <w:rFonts w:ascii="Times New Roman" w:eastAsia="Times New Roman" w:hAnsi="Times New Roman" w:cs="Times New Roman"/>
          <w:color w:val="000000"/>
          <w:sz w:val="28"/>
          <w:szCs w:val="28"/>
        </w:rPr>
        <w:t xml:space="preserve"> А. Б., Васильченко О. Ю., </w:t>
      </w:r>
      <w:proofErr w:type="spellStart"/>
      <w:r>
        <w:rPr>
          <w:rFonts w:ascii="Times New Roman" w:eastAsia="Times New Roman" w:hAnsi="Times New Roman" w:cs="Times New Roman"/>
          <w:color w:val="000000"/>
          <w:sz w:val="28"/>
          <w:szCs w:val="28"/>
        </w:rPr>
        <w:t>Хоменко</w:t>
      </w:r>
      <w:proofErr w:type="spellEnd"/>
      <w:r>
        <w:rPr>
          <w:rFonts w:ascii="Times New Roman" w:eastAsia="Times New Roman" w:hAnsi="Times New Roman" w:cs="Times New Roman"/>
          <w:color w:val="000000"/>
          <w:sz w:val="28"/>
          <w:szCs w:val="28"/>
        </w:rPr>
        <w:t xml:space="preserve"> Н. С. Англійська мова для перекладачів і філологів. ІIІ курс. – Вінниця: Нова Книга, 2007. – 496 с.</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9.Коломієць В.О. Типові помилки при вивченні англійської мови. – Київ: Вища школа, 2001. – 119 с.</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10.Комунікативні методи та матеріали для викладання англійської мови / Перекл. і </w:t>
      </w:r>
      <w:proofErr w:type="spellStart"/>
      <w:r>
        <w:rPr>
          <w:rFonts w:ascii="Times New Roman" w:eastAsia="Times New Roman" w:hAnsi="Times New Roman" w:cs="Times New Roman"/>
          <w:color w:val="000000"/>
          <w:sz w:val="28"/>
          <w:szCs w:val="28"/>
        </w:rPr>
        <w:t>адапт</w:t>
      </w:r>
      <w:proofErr w:type="spellEnd"/>
      <w:r>
        <w:rPr>
          <w:rFonts w:ascii="Times New Roman" w:eastAsia="Times New Roman" w:hAnsi="Times New Roman" w:cs="Times New Roman"/>
          <w:color w:val="000000"/>
          <w:sz w:val="28"/>
          <w:szCs w:val="28"/>
        </w:rPr>
        <w:t xml:space="preserve">. Л. В. </w:t>
      </w:r>
      <w:proofErr w:type="spellStart"/>
      <w:r>
        <w:rPr>
          <w:rFonts w:ascii="Times New Roman" w:eastAsia="Times New Roman" w:hAnsi="Times New Roman" w:cs="Times New Roman"/>
          <w:color w:val="000000"/>
          <w:sz w:val="28"/>
          <w:szCs w:val="28"/>
        </w:rPr>
        <w:t>Біркун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1998. – 48 с.</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11.Emmerson P.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Grammar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Builder</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Macmillan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Heinmann</w:t>
      </w:r>
      <w:proofErr w:type="spellEnd"/>
      <w:r>
        <w:rPr>
          <w:rFonts w:ascii="Times New Roman" w:eastAsia="Times New Roman" w:hAnsi="Times New Roman" w:cs="Times New Roman"/>
          <w:color w:val="000000"/>
          <w:sz w:val="28"/>
          <w:szCs w:val="28"/>
        </w:rPr>
        <w:t xml:space="preserve"> ELT, 2014.</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12.Farrel M., </w:t>
      </w:r>
      <w:proofErr w:type="spellStart"/>
      <w:r>
        <w:rPr>
          <w:rFonts w:ascii="Times New Roman" w:eastAsia="Times New Roman" w:hAnsi="Times New Roman" w:cs="Times New Roman"/>
          <w:color w:val="000000"/>
          <w:sz w:val="28"/>
          <w:szCs w:val="28"/>
        </w:rPr>
        <w:t>Ceriani</w:t>
      </w:r>
      <w:proofErr w:type="spellEnd"/>
      <w:r>
        <w:rPr>
          <w:rFonts w:ascii="Times New Roman" w:eastAsia="Times New Roman" w:hAnsi="Times New Roman" w:cs="Times New Roman"/>
          <w:color w:val="000000"/>
          <w:sz w:val="28"/>
          <w:szCs w:val="28"/>
        </w:rPr>
        <w:t xml:space="preserve"> R. &amp; </w:t>
      </w:r>
      <w:proofErr w:type="spellStart"/>
      <w:r>
        <w:rPr>
          <w:rFonts w:ascii="Times New Roman" w:eastAsia="Times New Roman" w:hAnsi="Times New Roman" w:cs="Times New Roman"/>
          <w:color w:val="000000"/>
          <w:sz w:val="28"/>
          <w:szCs w:val="28"/>
        </w:rPr>
        <w:t>Rossi</w:t>
      </w:r>
      <w:proofErr w:type="spellEnd"/>
      <w:r>
        <w:rPr>
          <w:rFonts w:ascii="Times New Roman" w:eastAsia="Times New Roman" w:hAnsi="Times New Roman" w:cs="Times New Roman"/>
          <w:color w:val="000000"/>
          <w:sz w:val="28"/>
          <w:szCs w:val="28"/>
        </w:rPr>
        <w:t xml:space="preserve">. F.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World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Addison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Wesley</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2011.</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13.Heaton J.B., </w:t>
      </w:r>
      <w:proofErr w:type="spellStart"/>
      <w:r>
        <w:rPr>
          <w:rFonts w:ascii="Times New Roman" w:eastAsia="Times New Roman" w:hAnsi="Times New Roman" w:cs="Times New Roman"/>
          <w:color w:val="000000"/>
          <w:sz w:val="28"/>
          <w:szCs w:val="28"/>
        </w:rPr>
        <w:t>Turton</w:t>
      </w:r>
      <w:proofErr w:type="spellEnd"/>
      <w:r>
        <w:rPr>
          <w:rFonts w:ascii="Times New Roman" w:eastAsia="Times New Roman" w:hAnsi="Times New Roman" w:cs="Times New Roman"/>
          <w:color w:val="000000"/>
          <w:sz w:val="28"/>
          <w:szCs w:val="28"/>
        </w:rPr>
        <w:t xml:space="preserve"> N.D.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dictionary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common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errors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Longman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Group</w:t>
      </w:r>
      <w:proofErr w:type="spellEnd"/>
      <w:r>
        <w:rPr>
          <w:rFonts w:ascii="Times New Roman" w:eastAsia="Times New Roman" w:hAnsi="Times New Roman" w:cs="Times New Roman"/>
          <w:color w:val="000000"/>
          <w:sz w:val="28"/>
          <w:szCs w:val="28"/>
        </w:rPr>
        <w:t xml:space="preserve"> UK </w:t>
      </w:r>
      <w:proofErr w:type="spellStart"/>
      <w:r>
        <w:rPr>
          <w:rFonts w:ascii="Times New Roman" w:eastAsia="Times New Roman" w:hAnsi="Times New Roman" w:cs="Times New Roman"/>
          <w:color w:val="000000"/>
          <w:sz w:val="28"/>
          <w:szCs w:val="28"/>
        </w:rPr>
        <w:t>Limitited</w:t>
      </w:r>
      <w:proofErr w:type="spellEnd"/>
      <w:r>
        <w:rPr>
          <w:rFonts w:ascii="Times New Roman" w:eastAsia="Times New Roman" w:hAnsi="Times New Roman" w:cs="Times New Roman"/>
          <w:color w:val="000000"/>
          <w:sz w:val="28"/>
          <w:szCs w:val="28"/>
        </w:rPr>
        <w:t>, 2001. – 297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14.Oxford </w:t>
      </w:r>
      <w:proofErr w:type="spellStart"/>
      <w:r>
        <w:rPr>
          <w:rFonts w:ascii="Times New Roman" w:eastAsia="Times New Roman" w:hAnsi="Times New Roman" w:cs="Times New Roman"/>
          <w:color w:val="000000"/>
          <w:sz w:val="28"/>
          <w:szCs w:val="28"/>
        </w:rPr>
        <w:t>Collocations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Dictionary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2003. – 897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15.Raymond </w:t>
      </w:r>
      <w:proofErr w:type="spellStart"/>
      <w:r>
        <w:rPr>
          <w:rFonts w:ascii="Times New Roman" w:eastAsia="Times New Roman" w:hAnsi="Times New Roman" w:cs="Times New Roman"/>
          <w:color w:val="000000"/>
          <w:sz w:val="28"/>
          <w:szCs w:val="28"/>
        </w:rPr>
        <w:t>Murphy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Essential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Grammar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Use</w:t>
      </w:r>
      <w:proofErr w:type="spellEnd"/>
      <w:r>
        <w:rPr>
          <w:rFonts w:ascii="Times New Roman" w:eastAsia="Times New Roman" w:hAnsi="Times New Roman" w:cs="Times New Roman"/>
          <w:color w:val="000000"/>
          <w:sz w:val="28"/>
          <w:szCs w:val="28"/>
        </w:rPr>
        <w:t xml:space="preserve">. A Self-Study </w:t>
      </w:r>
      <w:proofErr w:type="spellStart"/>
      <w:r>
        <w:rPr>
          <w:rFonts w:ascii="Times New Roman" w:eastAsia="Times New Roman" w:hAnsi="Times New Roman" w:cs="Times New Roman"/>
          <w:color w:val="000000"/>
          <w:sz w:val="28"/>
          <w:szCs w:val="28"/>
        </w:rPr>
        <w:t>Reference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16.Practice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Intermediate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Students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2012. – 343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17.Swan M.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Usage</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2016. – 658 p.</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18.Thornbury S. </w:t>
      </w:r>
      <w:proofErr w:type="spellStart"/>
      <w:r>
        <w:rPr>
          <w:rFonts w:ascii="Times New Roman" w:eastAsia="Times New Roman" w:hAnsi="Times New Roman" w:cs="Times New Roman"/>
          <w:color w:val="000000"/>
          <w:sz w:val="28"/>
          <w:szCs w:val="28"/>
        </w:rPr>
        <w:t>About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language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tasks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teachers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UK: </w:t>
      </w:r>
      <w:proofErr w:type="spellStart"/>
      <w:r>
        <w:rPr>
          <w:rFonts w:ascii="Times New Roman" w:eastAsia="Times New Roman" w:hAnsi="Times New Roman" w:cs="Times New Roman"/>
          <w:color w:val="000000"/>
          <w:sz w:val="28"/>
          <w:szCs w:val="28"/>
        </w:rPr>
        <w:t>Cambridge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2002.</w:t>
      </w:r>
    </w:p>
    <w:p w:rsidR="00B52A04" w:rsidRDefault="006D3FE9">
      <w:pPr>
        <w:pStyle w:val="normal"/>
        <w:pBdr>
          <w:top w:val="nil"/>
          <w:left w:val="nil"/>
          <w:bottom w:val="nil"/>
          <w:right w:val="nil"/>
          <w:between w:val="nil"/>
        </w:pBdr>
        <w:tabs>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19.Thompson A.J., </w:t>
      </w:r>
      <w:proofErr w:type="spellStart"/>
      <w:r>
        <w:rPr>
          <w:rFonts w:ascii="Times New Roman" w:eastAsia="Times New Roman" w:hAnsi="Times New Roman" w:cs="Times New Roman"/>
          <w:color w:val="000000"/>
          <w:sz w:val="28"/>
          <w:szCs w:val="28"/>
        </w:rPr>
        <w:t>Martinet</w:t>
      </w:r>
      <w:proofErr w:type="spellEnd"/>
      <w:r>
        <w:rPr>
          <w:rFonts w:ascii="Times New Roman" w:eastAsia="Times New Roman" w:hAnsi="Times New Roman" w:cs="Times New Roman"/>
          <w:color w:val="000000"/>
          <w:sz w:val="28"/>
          <w:szCs w:val="28"/>
        </w:rPr>
        <w:t xml:space="preserve"> A.V. A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English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Grammar</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Oxford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University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2016. – 383 p.</w:t>
      </w:r>
    </w:p>
    <w:p w:rsidR="00B52A04" w:rsidRDefault="00B52A04" w:rsidP="003D03A4">
      <w:pPr>
        <w:pStyle w:val="Heading1"/>
        <w:spacing w:before="89"/>
        <w:ind w:left="1" w:hanging="3"/>
      </w:pPr>
    </w:p>
    <w:p w:rsidR="00B52A04" w:rsidRDefault="006D3FE9" w:rsidP="003D03A4">
      <w:pPr>
        <w:pStyle w:val="Heading1"/>
        <w:spacing w:before="89"/>
        <w:ind w:left="1" w:hanging="3"/>
      </w:pPr>
      <w:proofErr w:type="spellStart"/>
      <w:r>
        <w:t>Інтернет-ресурси</w:t>
      </w:r>
      <w:proofErr w:type="spellEnd"/>
    </w:p>
    <w:p w:rsidR="00B52A04" w:rsidRDefault="0034450D">
      <w:pPr>
        <w:pStyle w:val="normal"/>
        <w:widowControl w:val="0"/>
        <w:numPr>
          <w:ilvl w:val="0"/>
          <w:numId w:val="6"/>
        </w:numPr>
        <w:pBdr>
          <w:top w:val="nil"/>
          <w:left w:val="nil"/>
          <w:bottom w:val="nil"/>
          <w:right w:val="nil"/>
          <w:between w:val="nil"/>
        </w:pBdr>
        <w:tabs>
          <w:tab w:val="left" w:pos="693"/>
        </w:tabs>
        <w:rPr>
          <w:rFonts w:ascii="Times New Roman" w:eastAsia="Times New Roman" w:hAnsi="Times New Roman" w:cs="Times New Roman"/>
          <w:color w:val="000000"/>
          <w:sz w:val="28"/>
          <w:szCs w:val="28"/>
        </w:rPr>
      </w:pPr>
      <w:hyperlink r:id="rId17">
        <w:r w:rsidR="006D3FE9">
          <w:rPr>
            <w:rFonts w:ascii="Times New Roman" w:eastAsia="Times New Roman" w:hAnsi="Times New Roman" w:cs="Times New Roman"/>
            <w:color w:val="0000FF"/>
            <w:sz w:val="28"/>
            <w:szCs w:val="28"/>
            <w:u w:val="single"/>
          </w:rPr>
          <w:t>http://www.bbc.co.uk/worldservice/learningenglish/</w:t>
        </w:r>
      </w:hyperlink>
    </w:p>
    <w:p w:rsidR="00B52A04" w:rsidRDefault="0034450D">
      <w:pPr>
        <w:pStyle w:val="normal"/>
        <w:widowControl w:val="0"/>
        <w:numPr>
          <w:ilvl w:val="0"/>
          <w:numId w:val="6"/>
        </w:numPr>
        <w:pBdr>
          <w:top w:val="nil"/>
          <w:left w:val="nil"/>
          <w:bottom w:val="nil"/>
          <w:right w:val="nil"/>
          <w:between w:val="nil"/>
        </w:pBdr>
        <w:tabs>
          <w:tab w:val="left" w:pos="693"/>
        </w:tabs>
        <w:rPr>
          <w:rFonts w:ascii="Times New Roman" w:eastAsia="Times New Roman" w:hAnsi="Times New Roman" w:cs="Times New Roman"/>
          <w:color w:val="000000"/>
          <w:sz w:val="28"/>
          <w:szCs w:val="28"/>
        </w:rPr>
      </w:pPr>
      <w:hyperlink r:id="rId18">
        <w:r w:rsidR="006D3FE9">
          <w:rPr>
            <w:rFonts w:ascii="Times New Roman" w:eastAsia="Times New Roman" w:hAnsi="Times New Roman" w:cs="Times New Roman"/>
            <w:color w:val="0000FF"/>
            <w:sz w:val="28"/>
            <w:szCs w:val="28"/>
            <w:u w:val="single"/>
          </w:rPr>
          <w:t>https://www.cambridgeenglish.org/learning-english/</w:t>
        </w:r>
      </w:hyperlink>
    </w:p>
    <w:sectPr w:rsidR="00B52A04" w:rsidSect="00B52A04">
      <w:pgSz w:w="15840" w:h="12240" w:orient="landscape"/>
      <w:pgMar w:top="1140" w:right="1020" w:bottom="280" w:left="860" w:header="708" w:footer="708"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71D9"/>
    <w:multiLevelType w:val="multilevel"/>
    <w:tmpl w:val="E62E0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25768B1"/>
    <w:multiLevelType w:val="multilevel"/>
    <w:tmpl w:val="3C806826"/>
    <w:lvl w:ilvl="0">
      <w:start w:val="5"/>
      <w:numFmt w:val="decimal"/>
      <w:lvlText w:val="%1."/>
      <w:lvlJc w:val="left"/>
      <w:pPr>
        <w:ind w:left="258" w:hanging="360"/>
      </w:pPr>
      <w:rPr>
        <w:vertAlign w:val="baseline"/>
      </w:rPr>
    </w:lvl>
    <w:lvl w:ilvl="1">
      <w:start w:val="1"/>
      <w:numFmt w:val="lowerLetter"/>
      <w:lvlText w:val="%2."/>
      <w:lvlJc w:val="left"/>
      <w:pPr>
        <w:ind w:left="978" w:hanging="360"/>
      </w:pPr>
      <w:rPr>
        <w:vertAlign w:val="baseline"/>
      </w:rPr>
    </w:lvl>
    <w:lvl w:ilvl="2">
      <w:start w:val="1"/>
      <w:numFmt w:val="lowerRoman"/>
      <w:lvlText w:val="%3."/>
      <w:lvlJc w:val="right"/>
      <w:pPr>
        <w:ind w:left="1698" w:hanging="180"/>
      </w:pPr>
      <w:rPr>
        <w:vertAlign w:val="baseline"/>
      </w:rPr>
    </w:lvl>
    <w:lvl w:ilvl="3">
      <w:start w:val="1"/>
      <w:numFmt w:val="decimal"/>
      <w:lvlText w:val="%4."/>
      <w:lvlJc w:val="left"/>
      <w:pPr>
        <w:ind w:left="2418" w:hanging="360"/>
      </w:pPr>
      <w:rPr>
        <w:vertAlign w:val="baseline"/>
      </w:rPr>
    </w:lvl>
    <w:lvl w:ilvl="4">
      <w:start w:val="1"/>
      <w:numFmt w:val="lowerLetter"/>
      <w:lvlText w:val="%5."/>
      <w:lvlJc w:val="left"/>
      <w:pPr>
        <w:ind w:left="3138" w:hanging="360"/>
      </w:pPr>
      <w:rPr>
        <w:vertAlign w:val="baseline"/>
      </w:rPr>
    </w:lvl>
    <w:lvl w:ilvl="5">
      <w:start w:val="1"/>
      <w:numFmt w:val="lowerRoman"/>
      <w:lvlText w:val="%6."/>
      <w:lvlJc w:val="right"/>
      <w:pPr>
        <w:ind w:left="3858" w:hanging="180"/>
      </w:pPr>
      <w:rPr>
        <w:vertAlign w:val="baseline"/>
      </w:rPr>
    </w:lvl>
    <w:lvl w:ilvl="6">
      <w:start w:val="1"/>
      <w:numFmt w:val="decimal"/>
      <w:lvlText w:val="%7."/>
      <w:lvlJc w:val="left"/>
      <w:pPr>
        <w:ind w:left="4578" w:hanging="360"/>
      </w:pPr>
      <w:rPr>
        <w:vertAlign w:val="baseline"/>
      </w:rPr>
    </w:lvl>
    <w:lvl w:ilvl="7">
      <w:start w:val="1"/>
      <w:numFmt w:val="lowerLetter"/>
      <w:lvlText w:val="%8."/>
      <w:lvlJc w:val="left"/>
      <w:pPr>
        <w:ind w:left="5298" w:hanging="360"/>
      </w:pPr>
      <w:rPr>
        <w:vertAlign w:val="baseline"/>
      </w:rPr>
    </w:lvl>
    <w:lvl w:ilvl="8">
      <w:start w:val="1"/>
      <w:numFmt w:val="lowerRoman"/>
      <w:lvlText w:val="%9."/>
      <w:lvlJc w:val="right"/>
      <w:pPr>
        <w:ind w:left="6018" w:hanging="180"/>
      </w:pPr>
      <w:rPr>
        <w:vertAlign w:val="baseline"/>
      </w:rPr>
    </w:lvl>
  </w:abstractNum>
  <w:abstractNum w:abstractNumId="2">
    <w:nsid w:val="4F0114ED"/>
    <w:multiLevelType w:val="multilevel"/>
    <w:tmpl w:val="EE642ED2"/>
    <w:lvl w:ilvl="0">
      <w:start w:val="1"/>
      <w:numFmt w:val="decimal"/>
      <w:lvlText w:val="%1."/>
      <w:lvlJc w:val="left"/>
      <w:pPr>
        <w:ind w:left="1689" w:hanging="680"/>
      </w:pPr>
      <w:rPr>
        <w:rFonts w:ascii="Times New Roman" w:eastAsia="Times New Roman" w:hAnsi="Times New Roman" w:cs="Times New Roman"/>
        <w:b/>
        <w:sz w:val="28"/>
        <w:szCs w:val="28"/>
        <w:vertAlign w:val="baseline"/>
      </w:rPr>
    </w:lvl>
    <w:lvl w:ilvl="1">
      <w:numFmt w:val="bullet"/>
      <w:lvlText w:val="•"/>
      <w:lvlJc w:val="left"/>
      <w:pPr>
        <w:ind w:left="330" w:hanging="169"/>
      </w:pPr>
      <w:rPr>
        <w:rFonts w:ascii="Times New Roman" w:eastAsia="Times New Roman" w:hAnsi="Times New Roman" w:cs="Times New Roman"/>
        <w:sz w:val="28"/>
        <w:szCs w:val="28"/>
        <w:vertAlign w:val="baseline"/>
      </w:rPr>
    </w:lvl>
    <w:lvl w:ilvl="2">
      <w:numFmt w:val="bullet"/>
      <w:lvlText w:val="•"/>
      <w:lvlJc w:val="left"/>
      <w:pPr>
        <w:ind w:left="3044" w:hanging="169"/>
      </w:pPr>
      <w:rPr>
        <w:vertAlign w:val="baseline"/>
      </w:rPr>
    </w:lvl>
    <w:lvl w:ilvl="3">
      <w:numFmt w:val="bullet"/>
      <w:lvlText w:val="•"/>
      <w:lvlJc w:val="left"/>
      <w:pPr>
        <w:ind w:left="4408" w:hanging="169"/>
      </w:pPr>
      <w:rPr>
        <w:vertAlign w:val="baseline"/>
      </w:rPr>
    </w:lvl>
    <w:lvl w:ilvl="4">
      <w:numFmt w:val="bullet"/>
      <w:lvlText w:val="•"/>
      <w:lvlJc w:val="left"/>
      <w:pPr>
        <w:ind w:left="5773" w:hanging="169"/>
      </w:pPr>
      <w:rPr>
        <w:vertAlign w:val="baseline"/>
      </w:rPr>
    </w:lvl>
    <w:lvl w:ilvl="5">
      <w:numFmt w:val="bullet"/>
      <w:lvlText w:val="•"/>
      <w:lvlJc w:val="left"/>
      <w:pPr>
        <w:ind w:left="7137" w:hanging="168"/>
      </w:pPr>
      <w:rPr>
        <w:vertAlign w:val="baseline"/>
      </w:rPr>
    </w:lvl>
    <w:lvl w:ilvl="6">
      <w:numFmt w:val="bullet"/>
      <w:lvlText w:val="•"/>
      <w:lvlJc w:val="left"/>
      <w:pPr>
        <w:ind w:left="8502" w:hanging="169"/>
      </w:pPr>
      <w:rPr>
        <w:vertAlign w:val="baseline"/>
      </w:rPr>
    </w:lvl>
    <w:lvl w:ilvl="7">
      <w:numFmt w:val="bullet"/>
      <w:lvlText w:val="•"/>
      <w:lvlJc w:val="left"/>
      <w:pPr>
        <w:ind w:left="9866" w:hanging="169"/>
      </w:pPr>
      <w:rPr>
        <w:vertAlign w:val="baseline"/>
      </w:rPr>
    </w:lvl>
    <w:lvl w:ilvl="8">
      <w:numFmt w:val="bullet"/>
      <w:lvlText w:val="•"/>
      <w:lvlJc w:val="left"/>
      <w:pPr>
        <w:ind w:left="11231" w:hanging="169"/>
      </w:pPr>
      <w:rPr>
        <w:vertAlign w:val="baseline"/>
      </w:rPr>
    </w:lvl>
  </w:abstractNum>
  <w:abstractNum w:abstractNumId="3">
    <w:nsid w:val="53DF575A"/>
    <w:multiLevelType w:val="multilevel"/>
    <w:tmpl w:val="BB367ACC"/>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54F90B65"/>
    <w:multiLevelType w:val="multilevel"/>
    <w:tmpl w:val="A55AF9BE"/>
    <w:lvl w:ilvl="0">
      <w:start w:val="7"/>
      <w:numFmt w:val="decimal"/>
      <w:lvlText w:val="%1."/>
      <w:lvlJc w:val="left"/>
      <w:pPr>
        <w:ind w:left="1290" w:hanging="281"/>
      </w:pPr>
      <w:rPr>
        <w:rFonts w:ascii="Times New Roman" w:eastAsia="Times New Roman" w:hAnsi="Times New Roman" w:cs="Times New Roman"/>
        <w:b/>
        <w:sz w:val="28"/>
        <w:szCs w:val="28"/>
        <w:vertAlign w:val="baseline"/>
      </w:rPr>
    </w:lvl>
    <w:lvl w:ilvl="1">
      <w:numFmt w:val="decimal"/>
      <w:lvlText w:val=""/>
      <w:lvlJc w:val="left"/>
      <w:pPr>
        <w:ind w:left="0" w:firstLine="0"/>
      </w:pPr>
      <w:rPr>
        <w:vertAlign w:val="baseline"/>
      </w:rPr>
    </w:lvl>
    <w:lvl w:ilvl="2">
      <w:numFmt w:val="bullet"/>
      <w:lvlText w:val="•"/>
      <w:lvlJc w:val="left"/>
      <w:pPr>
        <w:ind w:left="2884" w:hanging="493"/>
      </w:pPr>
      <w:rPr>
        <w:vertAlign w:val="baseline"/>
      </w:rPr>
    </w:lvl>
    <w:lvl w:ilvl="3">
      <w:numFmt w:val="bullet"/>
      <w:lvlText w:val="•"/>
      <w:lvlJc w:val="left"/>
      <w:pPr>
        <w:ind w:left="4268" w:hanging="493"/>
      </w:pPr>
      <w:rPr>
        <w:vertAlign w:val="baseline"/>
      </w:rPr>
    </w:lvl>
    <w:lvl w:ilvl="4">
      <w:numFmt w:val="bullet"/>
      <w:lvlText w:val="•"/>
      <w:lvlJc w:val="left"/>
      <w:pPr>
        <w:ind w:left="5653" w:hanging="493"/>
      </w:pPr>
      <w:rPr>
        <w:vertAlign w:val="baseline"/>
      </w:rPr>
    </w:lvl>
    <w:lvl w:ilvl="5">
      <w:numFmt w:val="bullet"/>
      <w:lvlText w:val="•"/>
      <w:lvlJc w:val="left"/>
      <w:pPr>
        <w:ind w:left="7037" w:hanging="492"/>
      </w:pPr>
      <w:rPr>
        <w:vertAlign w:val="baseline"/>
      </w:rPr>
    </w:lvl>
    <w:lvl w:ilvl="6">
      <w:numFmt w:val="bullet"/>
      <w:lvlText w:val="•"/>
      <w:lvlJc w:val="left"/>
      <w:pPr>
        <w:ind w:left="8422" w:hanging="492"/>
      </w:pPr>
      <w:rPr>
        <w:vertAlign w:val="baseline"/>
      </w:rPr>
    </w:lvl>
    <w:lvl w:ilvl="7">
      <w:numFmt w:val="bullet"/>
      <w:lvlText w:val="•"/>
      <w:lvlJc w:val="left"/>
      <w:pPr>
        <w:ind w:left="9806" w:hanging="493"/>
      </w:pPr>
      <w:rPr>
        <w:vertAlign w:val="baseline"/>
      </w:rPr>
    </w:lvl>
    <w:lvl w:ilvl="8">
      <w:numFmt w:val="bullet"/>
      <w:lvlText w:val="•"/>
      <w:lvlJc w:val="left"/>
      <w:pPr>
        <w:ind w:left="11191" w:hanging="493"/>
      </w:pPr>
      <w:rPr>
        <w:vertAlign w:val="baseline"/>
      </w:rPr>
    </w:lvl>
  </w:abstractNum>
  <w:abstractNum w:abstractNumId="5">
    <w:nsid w:val="7702580D"/>
    <w:multiLevelType w:val="multilevel"/>
    <w:tmpl w:val="65EEEE0E"/>
    <w:lvl w:ilvl="0">
      <w:start w:val="20"/>
      <w:numFmt w:val="decimal"/>
      <w:lvlText w:val="%1"/>
      <w:lvlJc w:val="left"/>
      <w:pPr>
        <w:ind w:left="632" w:hanging="360"/>
      </w:pPr>
      <w:rPr>
        <w:sz w:val="22"/>
        <w:szCs w:val="22"/>
        <w:vertAlign w:val="baseline"/>
      </w:rPr>
    </w:lvl>
    <w:lvl w:ilvl="1">
      <w:start w:val="1"/>
      <w:numFmt w:val="lowerLetter"/>
      <w:lvlText w:val="%2."/>
      <w:lvlJc w:val="left"/>
      <w:pPr>
        <w:ind w:left="1352" w:hanging="360"/>
      </w:pPr>
      <w:rPr>
        <w:vertAlign w:val="baseline"/>
      </w:rPr>
    </w:lvl>
    <w:lvl w:ilvl="2">
      <w:start w:val="1"/>
      <w:numFmt w:val="lowerRoman"/>
      <w:lvlText w:val="%3."/>
      <w:lvlJc w:val="right"/>
      <w:pPr>
        <w:ind w:left="2072" w:hanging="180"/>
      </w:pPr>
      <w:rPr>
        <w:vertAlign w:val="baseline"/>
      </w:rPr>
    </w:lvl>
    <w:lvl w:ilvl="3">
      <w:start w:val="1"/>
      <w:numFmt w:val="decimal"/>
      <w:lvlText w:val="%4."/>
      <w:lvlJc w:val="left"/>
      <w:pPr>
        <w:ind w:left="2792" w:hanging="360"/>
      </w:pPr>
      <w:rPr>
        <w:vertAlign w:val="baseline"/>
      </w:rPr>
    </w:lvl>
    <w:lvl w:ilvl="4">
      <w:start w:val="1"/>
      <w:numFmt w:val="lowerLetter"/>
      <w:lvlText w:val="%5."/>
      <w:lvlJc w:val="left"/>
      <w:pPr>
        <w:ind w:left="3512" w:hanging="360"/>
      </w:pPr>
      <w:rPr>
        <w:vertAlign w:val="baseline"/>
      </w:rPr>
    </w:lvl>
    <w:lvl w:ilvl="5">
      <w:start w:val="1"/>
      <w:numFmt w:val="lowerRoman"/>
      <w:lvlText w:val="%6."/>
      <w:lvlJc w:val="right"/>
      <w:pPr>
        <w:ind w:left="4232" w:hanging="180"/>
      </w:pPr>
      <w:rPr>
        <w:vertAlign w:val="baseline"/>
      </w:rPr>
    </w:lvl>
    <w:lvl w:ilvl="6">
      <w:start w:val="1"/>
      <w:numFmt w:val="decimal"/>
      <w:lvlText w:val="%7."/>
      <w:lvlJc w:val="left"/>
      <w:pPr>
        <w:ind w:left="4952" w:hanging="360"/>
      </w:pPr>
      <w:rPr>
        <w:vertAlign w:val="baseline"/>
      </w:rPr>
    </w:lvl>
    <w:lvl w:ilvl="7">
      <w:start w:val="1"/>
      <w:numFmt w:val="lowerLetter"/>
      <w:lvlText w:val="%8."/>
      <w:lvlJc w:val="left"/>
      <w:pPr>
        <w:ind w:left="5672" w:hanging="360"/>
      </w:pPr>
      <w:rPr>
        <w:vertAlign w:val="baseline"/>
      </w:rPr>
    </w:lvl>
    <w:lvl w:ilvl="8">
      <w:start w:val="1"/>
      <w:numFmt w:val="lowerRoman"/>
      <w:lvlText w:val="%9."/>
      <w:lvlJc w:val="right"/>
      <w:pPr>
        <w:ind w:left="6392" w:hanging="180"/>
      </w:pPr>
      <w:rPr>
        <w:vertAlign w:val="baseline"/>
      </w:rPr>
    </w:lvl>
  </w:abstractNum>
  <w:abstractNum w:abstractNumId="6">
    <w:nsid w:val="7F5D5D38"/>
    <w:multiLevelType w:val="multilevel"/>
    <w:tmpl w:val="06702F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savePreviewPicture/>
  <w:compat/>
  <w:rsids>
    <w:rsidRoot w:val="00B52A04"/>
    <w:rsid w:val="00000E29"/>
    <w:rsid w:val="000851C4"/>
    <w:rsid w:val="000D2CA8"/>
    <w:rsid w:val="00101DD4"/>
    <w:rsid w:val="001055EB"/>
    <w:rsid w:val="00130D84"/>
    <w:rsid w:val="0015302B"/>
    <w:rsid w:val="001A760A"/>
    <w:rsid w:val="00254E8C"/>
    <w:rsid w:val="00290AEC"/>
    <w:rsid w:val="00296EAB"/>
    <w:rsid w:val="00314B26"/>
    <w:rsid w:val="00315FE8"/>
    <w:rsid w:val="00320227"/>
    <w:rsid w:val="0034450D"/>
    <w:rsid w:val="00356F26"/>
    <w:rsid w:val="00365BBF"/>
    <w:rsid w:val="003C1163"/>
    <w:rsid w:val="003C1329"/>
    <w:rsid w:val="003C293A"/>
    <w:rsid w:val="003D03A4"/>
    <w:rsid w:val="00453567"/>
    <w:rsid w:val="004752BF"/>
    <w:rsid w:val="004920EB"/>
    <w:rsid w:val="004F7591"/>
    <w:rsid w:val="0051716D"/>
    <w:rsid w:val="00520D63"/>
    <w:rsid w:val="005363B9"/>
    <w:rsid w:val="00540228"/>
    <w:rsid w:val="005557B4"/>
    <w:rsid w:val="006A5966"/>
    <w:rsid w:val="006C1E06"/>
    <w:rsid w:val="006D3FE9"/>
    <w:rsid w:val="00720BCF"/>
    <w:rsid w:val="00734A32"/>
    <w:rsid w:val="00740D0C"/>
    <w:rsid w:val="00751621"/>
    <w:rsid w:val="00751AEE"/>
    <w:rsid w:val="0076461F"/>
    <w:rsid w:val="00767C3E"/>
    <w:rsid w:val="00802805"/>
    <w:rsid w:val="00846FDA"/>
    <w:rsid w:val="008506F3"/>
    <w:rsid w:val="008A02A1"/>
    <w:rsid w:val="00902C7D"/>
    <w:rsid w:val="00924D63"/>
    <w:rsid w:val="009A4F15"/>
    <w:rsid w:val="009B2ECC"/>
    <w:rsid w:val="009B44BC"/>
    <w:rsid w:val="00A364AD"/>
    <w:rsid w:val="00A87636"/>
    <w:rsid w:val="00A920AB"/>
    <w:rsid w:val="00AA4055"/>
    <w:rsid w:val="00AA745B"/>
    <w:rsid w:val="00AC0A56"/>
    <w:rsid w:val="00B44E22"/>
    <w:rsid w:val="00B52A04"/>
    <w:rsid w:val="00BE31FF"/>
    <w:rsid w:val="00BF2E0F"/>
    <w:rsid w:val="00C76CD8"/>
    <w:rsid w:val="00CE63FD"/>
    <w:rsid w:val="00CF23FE"/>
    <w:rsid w:val="00D50760"/>
    <w:rsid w:val="00D572BD"/>
    <w:rsid w:val="00DB7E70"/>
    <w:rsid w:val="00DD16E9"/>
    <w:rsid w:val="00E0234B"/>
    <w:rsid w:val="00E34F36"/>
    <w:rsid w:val="00E40849"/>
    <w:rsid w:val="00E429B6"/>
    <w:rsid w:val="00E56F05"/>
    <w:rsid w:val="00EE41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B52A04"/>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
    <w:next w:val="a"/>
    <w:autoRedefine/>
    <w:hidden/>
    <w:qFormat/>
    <w:rsid w:val="00740D0C"/>
    <w:pPr>
      <w:keepNext/>
      <w:keepLines/>
      <w:spacing w:before="480"/>
      <w:ind w:leftChars="0" w:left="0" w:firstLineChars="0" w:firstLine="0"/>
      <w:jc w:val="center"/>
    </w:pPr>
    <w:rPr>
      <w:rFonts w:ascii="Cambria" w:hAnsi="Cambria" w:cs="Times New Roman"/>
      <w:b/>
      <w:bCs/>
      <w:sz w:val="28"/>
      <w:szCs w:val="28"/>
    </w:rPr>
  </w:style>
  <w:style w:type="paragraph" w:styleId="2">
    <w:name w:val="heading 2"/>
    <w:basedOn w:val="a"/>
    <w:next w:val="a"/>
    <w:autoRedefine/>
    <w:hidden/>
    <w:qFormat/>
    <w:rsid w:val="00B52A04"/>
    <w:pPr>
      <w:keepNext/>
      <w:keepLines/>
      <w:spacing w:before="200"/>
      <w:outlineLvl w:val="1"/>
    </w:pPr>
    <w:rPr>
      <w:rFonts w:ascii="Cambria" w:hAnsi="Cambria" w:cs="Times New Roman"/>
      <w:b/>
      <w:bCs/>
      <w:color w:val="4F81BD"/>
      <w:sz w:val="26"/>
      <w:szCs w:val="26"/>
    </w:rPr>
  </w:style>
  <w:style w:type="paragraph" w:styleId="3">
    <w:name w:val="heading 3"/>
    <w:basedOn w:val="a"/>
    <w:next w:val="a"/>
    <w:autoRedefine/>
    <w:hidden/>
    <w:qFormat/>
    <w:rsid w:val="00B52A04"/>
    <w:pPr>
      <w:keepNext/>
      <w:widowControl/>
      <w:autoSpaceDE/>
      <w:autoSpaceDN/>
      <w:spacing w:before="240" w:after="60" w:line="259" w:lineRule="auto"/>
      <w:outlineLvl w:val="2"/>
    </w:pPr>
    <w:rPr>
      <w:rFonts w:ascii="Cambria" w:hAnsi="Cambria"/>
      <w:b/>
      <w:bCs/>
      <w:sz w:val="26"/>
      <w:szCs w:val="26"/>
      <w:lang w:val="ru-RU"/>
    </w:rPr>
  </w:style>
  <w:style w:type="paragraph" w:styleId="4">
    <w:name w:val="heading 4"/>
    <w:basedOn w:val="normal"/>
    <w:next w:val="normal"/>
    <w:rsid w:val="00B52A04"/>
    <w:pPr>
      <w:keepNext/>
      <w:keepLines/>
      <w:spacing w:before="240" w:after="40"/>
      <w:outlineLvl w:val="3"/>
    </w:pPr>
    <w:rPr>
      <w:b/>
      <w:sz w:val="24"/>
      <w:szCs w:val="24"/>
    </w:rPr>
  </w:style>
  <w:style w:type="paragraph" w:styleId="5">
    <w:name w:val="heading 5"/>
    <w:basedOn w:val="normal"/>
    <w:next w:val="normal"/>
    <w:rsid w:val="00B52A04"/>
    <w:pPr>
      <w:keepNext/>
      <w:keepLines/>
      <w:spacing w:before="220" w:after="40"/>
      <w:outlineLvl w:val="4"/>
    </w:pPr>
    <w:rPr>
      <w:b/>
      <w:sz w:val="22"/>
      <w:szCs w:val="22"/>
    </w:rPr>
  </w:style>
  <w:style w:type="paragraph" w:styleId="6">
    <w:name w:val="heading 6"/>
    <w:basedOn w:val="normal"/>
    <w:next w:val="normal"/>
    <w:rsid w:val="00B52A0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52A04"/>
  </w:style>
  <w:style w:type="table" w:customStyle="1" w:styleId="TableNormal">
    <w:name w:val="Table Normal"/>
    <w:rsid w:val="00B52A04"/>
    <w:tblPr>
      <w:tblCellMar>
        <w:top w:w="0" w:type="dxa"/>
        <w:left w:w="0" w:type="dxa"/>
        <w:bottom w:w="0" w:type="dxa"/>
        <w:right w:w="0" w:type="dxa"/>
      </w:tblCellMar>
    </w:tblPr>
  </w:style>
  <w:style w:type="paragraph" w:styleId="a3">
    <w:name w:val="Title"/>
    <w:basedOn w:val="normal"/>
    <w:next w:val="normal"/>
    <w:rsid w:val="00B52A04"/>
    <w:pPr>
      <w:keepNext/>
      <w:keepLines/>
      <w:spacing w:before="480" w:after="120"/>
    </w:pPr>
    <w:rPr>
      <w:b/>
      <w:sz w:val="72"/>
      <w:szCs w:val="72"/>
    </w:rPr>
  </w:style>
  <w:style w:type="table" w:customStyle="1" w:styleId="TableNormal0">
    <w:name w:val="Table Normal"/>
    <w:next w:val="TableNormal"/>
    <w:autoRedefine/>
    <w:hidden/>
    <w:qFormat/>
    <w:rsid w:val="00B52A0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B52A04"/>
    <w:rPr>
      <w:sz w:val="28"/>
      <w:szCs w:val="28"/>
    </w:rPr>
  </w:style>
  <w:style w:type="paragraph" w:customStyle="1" w:styleId="Heading1">
    <w:name w:val="Heading 1"/>
    <w:basedOn w:val="a"/>
    <w:next w:val="1"/>
    <w:autoRedefine/>
    <w:hidden/>
    <w:qFormat/>
    <w:rsid w:val="00B52A04"/>
    <w:pPr>
      <w:ind w:left="1290"/>
      <w:outlineLvl w:val="1"/>
    </w:pPr>
    <w:rPr>
      <w:b/>
      <w:bCs/>
      <w:sz w:val="28"/>
      <w:szCs w:val="28"/>
    </w:rPr>
  </w:style>
  <w:style w:type="paragraph" w:styleId="a5">
    <w:name w:val="List Paragraph"/>
    <w:basedOn w:val="a"/>
    <w:autoRedefine/>
    <w:hidden/>
    <w:qFormat/>
    <w:rsid w:val="00B52A04"/>
    <w:pPr>
      <w:ind w:left="272" w:firstLine="737"/>
    </w:pPr>
  </w:style>
  <w:style w:type="paragraph" w:customStyle="1" w:styleId="TableParagraph">
    <w:name w:val="Table Paragraph"/>
    <w:basedOn w:val="a"/>
    <w:autoRedefine/>
    <w:hidden/>
    <w:qFormat/>
    <w:rsid w:val="00B52A04"/>
  </w:style>
  <w:style w:type="paragraph" w:styleId="a6">
    <w:name w:val="Balloon Text"/>
    <w:basedOn w:val="a"/>
    <w:autoRedefine/>
    <w:hidden/>
    <w:qFormat/>
    <w:rsid w:val="00B52A04"/>
    <w:rPr>
      <w:rFonts w:ascii="Tahoma" w:hAnsi="Tahoma" w:cs="Tahoma"/>
      <w:sz w:val="16"/>
      <w:szCs w:val="16"/>
    </w:rPr>
  </w:style>
  <w:style w:type="character" w:customStyle="1" w:styleId="a7">
    <w:name w:val="Текст выноски Знак"/>
    <w:basedOn w:val="a0"/>
    <w:autoRedefine/>
    <w:hidden/>
    <w:qFormat/>
    <w:rsid w:val="00B52A04"/>
    <w:rPr>
      <w:rFonts w:ascii="Tahoma" w:eastAsia="Times New Roman" w:hAnsi="Tahoma" w:cs="Tahoma"/>
      <w:w w:val="100"/>
      <w:position w:val="-1"/>
      <w:sz w:val="16"/>
      <w:szCs w:val="16"/>
      <w:effect w:val="none"/>
      <w:vertAlign w:val="baseline"/>
      <w:cs w:val="0"/>
      <w:em w:val="none"/>
      <w:lang w:val="uk-UA"/>
    </w:rPr>
  </w:style>
  <w:style w:type="character" w:customStyle="1" w:styleId="a8">
    <w:name w:val="Основной текст Знак"/>
    <w:basedOn w:val="a0"/>
    <w:autoRedefine/>
    <w:hidden/>
    <w:qFormat/>
    <w:rsid w:val="00B52A04"/>
    <w:rPr>
      <w:rFonts w:ascii="Times New Roman" w:eastAsia="Times New Roman" w:hAnsi="Times New Roman" w:cs="Times New Roman"/>
      <w:w w:val="100"/>
      <w:position w:val="-1"/>
      <w:sz w:val="28"/>
      <w:szCs w:val="28"/>
      <w:effect w:val="none"/>
      <w:vertAlign w:val="baseline"/>
      <w:cs w:val="0"/>
      <w:em w:val="none"/>
      <w:lang w:val="uk-UA"/>
    </w:rPr>
  </w:style>
  <w:style w:type="character" w:styleId="a9">
    <w:name w:val="Hyperlink"/>
    <w:basedOn w:val="a0"/>
    <w:autoRedefine/>
    <w:hidden/>
    <w:qFormat/>
    <w:rsid w:val="00B52A04"/>
    <w:rPr>
      <w:color w:val="0000FF"/>
      <w:w w:val="100"/>
      <w:position w:val="-1"/>
      <w:u w:val="single"/>
      <w:effect w:val="none"/>
      <w:vertAlign w:val="baseline"/>
      <w:cs w:val="0"/>
      <w:em w:val="none"/>
    </w:rPr>
  </w:style>
  <w:style w:type="character" w:customStyle="1" w:styleId="rvts0">
    <w:name w:val="rvts0"/>
    <w:autoRedefine/>
    <w:hidden/>
    <w:qFormat/>
    <w:rsid w:val="00B52A04"/>
    <w:rPr>
      <w:w w:val="100"/>
      <w:position w:val="-1"/>
      <w:effect w:val="none"/>
      <w:vertAlign w:val="baseline"/>
      <w:cs w:val="0"/>
      <w:em w:val="none"/>
    </w:rPr>
  </w:style>
  <w:style w:type="paragraph" w:styleId="aa">
    <w:name w:val="No Spacing"/>
    <w:autoRedefine/>
    <w:hidden/>
    <w:qFormat/>
    <w:rsid w:val="00B52A04"/>
    <w:pPr>
      <w:suppressAutoHyphens/>
      <w:spacing w:line="1" w:lineRule="atLeast"/>
      <w:ind w:leftChars="-1" w:left="-1" w:hangingChars="1" w:hanging="1"/>
      <w:textDirection w:val="btLr"/>
      <w:textAlignment w:val="top"/>
      <w:outlineLvl w:val="0"/>
    </w:pPr>
    <w:rPr>
      <w:rFonts w:ascii="Antiqua" w:hAnsi="Antiqua"/>
      <w:position w:val="-1"/>
      <w:sz w:val="26"/>
      <w:lang w:eastAsia="ru-RU"/>
    </w:rPr>
  </w:style>
  <w:style w:type="character" w:customStyle="1" w:styleId="FontStyle156">
    <w:name w:val="Font Style156"/>
    <w:autoRedefine/>
    <w:hidden/>
    <w:qFormat/>
    <w:rsid w:val="00B52A04"/>
    <w:rPr>
      <w:rFonts w:ascii="Times New Roman" w:hAnsi="Times New Roman"/>
      <w:w w:val="100"/>
      <w:position w:val="-1"/>
      <w:sz w:val="16"/>
      <w:effect w:val="none"/>
      <w:vertAlign w:val="baseline"/>
      <w:cs w:val="0"/>
      <w:em w:val="none"/>
    </w:rPr>
  </w:style>
  <w:style w:type="character" w:customStyle="1" w:styleId="apple-converted-space">
    <w:name w:val="apple-converted-space"/>
    <w:autoRedefine/>
    <w:hidden/>
    <w:qFormat/>
    <w:rsid w:val="00B52A04"/>
    <w:rPr>
      <w:w w:val="100"/>
      <w:position w:val="-1"/>
      <w:effect w:val="none"/>
      <w:vertAlign w:val="baseline"/>
      <w:cs w:val="0"/>
      <w:em w:val="none"/>
    </w:rPr>
  </w:style>
  <w:style w:type="character" w:customStyle="1" w:styleId="30">
    <w:name w:val="Заголовок 3 Знак"/>
    <w:basedOn w:val="a0"/>
    <w:autoRedefine/>
    <w:hidden/>
    <w:qFormat/>
    <w:rsid w:val="00B52A04"/>
    <w:rPr>
      <w:rFonts w:ascii="Cambria" w:eastAsia="Times New Roman" w:hAnsi="Cambria" w:cs="Times New Roman"/>
      <w:b/>
      <w:bCs/>
      <w:w w:val="100"/>
      <w:position w:val="-1"/>
      <w:sz w:val="26"/>
      <w:szCs w:val="26"/>
      <w:effect w:val="none"/>
      <w:vertAlign w:val="baseline"/>
      <w:cs w:val="0"/>
      <w:em w:val="none"/>
      <w:lang w:val="ru-RU"/>
    </w:rPr>
  </w:style>
  <w:style w:type="table" w:styleId="ab">
    <w:name w:val="Table Grid"/>
    <w:basedOn w:val="a1"/>
    <w:autoRedefine/>
    <w:hidden/>
    <w:qFormat/>
    <w:rsid w:val="00B52A04"/>
    <w:pPr>
      <w:suppressAutoHyphens/>
      <w:spacing w:line="1" w:lineRule="atLeast"/>
      <w:ind w:leftChars="-1" w:left="-1" w:hangingChars="1" w:hanging="1"/>
      <w:textDirection w:val="btLr"/>
      <w:textAlignment w:val="top"/>
      <w:outlineLvl w:val="0"/>
    </w:pPr>
    <w:rPr>
      <w:rFonts w:eastAsia="Times New Roman"/>
      <w:position w:val="-1"/>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autoRedefine/>
    <w:hidden/>
    <w:qFormat/>
    <w:rsid w:val="00B52A04"/>
    <w:pPr>
      <w:widowControl/>
      <w:autoSpaceDE/>
      <w:autoSpaceDN/>
      <w:spacing w:before="100" w:beforeAutospacing="1" w:after="119"/>
    </w:pPr>
    <w:rPr>
      <w:rFonts w:ascii="Calibri" w:hAnsi="Calibri"/>
      <w:color w:val="000000"/>
      <w:sz w:val="24"/>
      <w:szCs w:val="24"/>
      <w:lang w:val="ru-RU" w:eastAsia="ru-RU"/>
    </w:rPr>
  </w:style>
  <w:style w:type="character" w:customStyle="1" w:styleId="toctext">
    <w:name w:val="toctext"/>
    <w:autoRedefine/>
    <w:hidden/>
    <w:qFormat/>
    <w:rsid w:val="00B52A04"/>
    <w:rPr>
      <w:w w:val="100"/>
      <w:position w:val="-1"/>
      <w:effect w:val="none"/>
      <w:vertAlign w:val="baseline"/>
      <w:cs w:val="0"/>
      <w:em w:val="none"/>
    </w:rPr>
  </w:style>
  <w:style w:type="character" w:customStyle="1" w:styleId="mw-headline">
    <w:name w:val="mw-headline"/>
    <w:autoRedefine/>
    <w:hidden/>
    <w:qFormat/>
    <w:rsid w:val="00B52A04"/>
    <w:rPr>
      <w:w w:val="100"/>
      <w:position w:val="-1"/>
      <w:effect w:val="none"/>
      <w:vertAlign w:val="baseline"/>
      <w:cs w:val="0"/>
      <w:em w:val="none"/>
    </w:rPr>
  </w:style>
  <w:style w:type="character" w:customStyle="1" w:styleId="10">
    <w:name w:val="Заголовок 1 Знак"/>
    <w:basedOn w:val="a0"/>
    <w:autoRedefine/>
    <w:hidden/>
    <w:qFormat/>
    <w:rsid w:val="00B52A04"/>
    <w:rPr>
      <w:rFonts w:ascii="Cambria" w:eastAsia="Times New Roman" w:hAnsi="Cambria" w:cs="Times New Roman"/>
      <w:b/>
      <w:bCs/>
      <w:color w:val="365F91"/>
      <w:w w:val="100"/>
      <w:position w:val="-1"/>
      <w:sz w:val="28"/>
      <w:szCs w:val="28"/>
      <w:effect w:val="none"/>
      <w:vertAlign w:val="baseline"/>
      <w:cs w:val="0"/>
      <w:em w:val="none"/>
      <w:lang w:val="uk-UA"/>
    </w:rPr>
  </w:style>
  <w:style w:type="paragraph" w:customStyle="1" w:styleId="western">
    <w:name w:val="western"/>
    <w:basedOn w:val="a"/>
    <w:autoRedefine/>
    <w:hidden/>
    <w:qFormat/>
    <w:rsid w:val="00B52A04"/>
    <w:pPr>
      <w:widowControl/>
      <w:autoSpaceDE/>
      <w:autoSpaceDN/>
      <w:spacing w:before="100" w:beforeAutospacing="1"/>
      <w:jc w:val="center"/>
    </w:pPr>
    <w:rPr>
      <w:b/>
      <w:bCs/>
      <w:color w:val="000000"/>
      <w:sz w:val="32"/>
      <w:szCs w:val="32"/>
      <w:lang w:val="ru-RU" w:eastAsia="ru-RU"/>
    </w:rPr>
  </w:style>
  <w:style w:type="character" w:customStyle="1" w:styleId="20">
    <w:name w:val="Заголовок 2 Знак"/>
    <w:basedOn w:val="a0"/>
    <w:autoRedefine/>
    <w:hidden/>
    <w:qFormat/>
    <w:rsid w:val="00B52A04"/>
    <w:rPr>
      <w:rFonts w:ascii="Cambria" w:eastAsia="Times New Roman" w:hAnsi="Cambria" w:cs="Times New Roman"/>
      <w:b/>
      <w:bCs/>
      <w:color w:val="4F81BD"/>
      <w:w w:val="100"/>
      <w:position w:val="-1"/>
      <w:sz w:val="26"/>
      <w:szCs w:val="26"/>
      <w:effect w:val="none"/>
      <w:vertAlign w:val="baseline"/>
      <w:cs w:val="0"/>
      <w:em w:val="none"/>
      <w:lang w:val="uk-UA"/>
    </w:rPr>
  </w:style>
  <w:style w:type="paragraph" w:styleId="ad">
    <w:name w:val="Subtitle"/>
    <w:basedOn w:val="normal"/>
    <w:next w:val="normal"/>
    <w:rsid w:val="00B52A04"/>
    <w:pPr>
      <w:keepNext/>
      <w:keepLines/>
      <w:spacing w:before="360" w:after="80"/>
    </w:pPr>
    <w:rPr>
      <w:rFonts w:ascii="Georgia" w:eastAsia="Georgia" w:hAnsi="Georgia" w:cs="Georgia"/>
      <w:i/>
      <w:color w:val="666666"/>
      <w:sz w:val="48"/>
      <w:szCs w:val="48"/>
    </w:rPr>
  </w:style>
  <w:style w:type="table" w:customStyle="1" w:styleId="ae">
    <w:basedOn w:val="TableNormal0"/>
    <w:rsid w:val="00B52A04"/>
    <w:tblPr>
      <w:tblStyleRowBandSize w:val="1"/>
      <w:tblStyleColBandSize w:val="1"/>
      <w:tblInd w:w="0" w:type="dxa"/>
      <w:tblCellMar>
        <w:top w:w="0" w:type="dxa"/>
        <w:left w:w="0" w:type="dxa"/>
        <w:bottom w:w="0" w:type="dxa"/>
        <w:right w:w="0" w:type="dxa"/>
      </w:tblCellMar>
    </w:tblPr>
  </w:style>
  <w:style w:type="table" w:customStyle="1" w:styleId="af">
    <w:basedOn w:val="TableNormal0"/>
    <w:rsid w:val="00B52A04"/>
    <w:tblPr>
      <w:tblStyleRowBandSize w:val="1"/>
      <w:tblStyleColBandSize w:val="1"/>
      <w:tblInd w:w="0" w:type="dxa"/>
      <w:tblCellMar>
        <w:top w:w="0" w:type="dxa"/>
        <w:left w:w="0" w:type="dxa"/>
        <w:bottom w:w="0" w:type="dxa"/>
        <w:right w:w="0" w:type="dxa"/>
      </w:tblCellMar>
    </w:tblPr>
  </w:style>
  <w:style w:type="table" w:customStyle="1" w:styleId="af0">
    <w:basedOn w:val="TableNormal0"/>
    <w:rsid w:val="00B52A04"/>
    <w:tblPr>
      <w:tblStyleRowBandSize w:val="1"/>
      <w:tblStyleColBandSize w:val="1"/>
      <w:tblInd w:w="0" w:type="dxa"/>
      <w:tblCellMar>
        <w:top w:w="0" w:type="dxa"/>
        <w:left w:w="0" w:type="dxa"/>
        <w:bottom w:w="0" w:type="dxa"/>
        <w:right w:w="0" w:type="dxa"/>
      </w:tblCellMar>
    </w:tblPr>
  </w:style>
  <w:style w:type="table" w:customStyle="1" w:styleId="af1">
    <w:basedOn w:val="TableNormal0"/>
    <w:rsid w:val="00B52A0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s://www.cambridgeenglish.org/learning-english/" TargetMode="External"/><Relationship Id="rId3" Type="http://schemas.openxmlformats.org/officeDocument/2006/relationships/styles" Target="styles.xml"/><Relationship Id="rId7" Type="http://schemas.openxmlformats.org/officeDocument/2006/relationships/hyperlink" Target="mailto:bazylevych.natali@gmail.com"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www.bbc.co.uk/worldservice/learningenglish/" TargetMode="External"/><Relationship Id="rId2" Type="http://schemas.openxmlformats.org/officeDocument/2006/relationships/numbering" Target="numbering.xml"/><Relationship Id="rId16" Type="http://schemas.openxmlformats.org/officeDocument/2006/relationships/hyperlink" Target="http://padabum.com/search.php?author=Jenny%20Dooley%20%26amp%3B%20Virginia%20Ev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ksuonline.kspu.edu/course/view.php?id=1175" TargetMode="External"/><Relationship Id="rId11" Type="http://schemas.openxmlformats.org/officeDocument/2006/relationships/hyperlink" Target="http://www.kspu.edu/About/DepartmentAndServices/DAcademicServ.aspx" TargetMode="External"/><Relationship Id="rId5" Type="http://schemas.openxmlformats.org/officeDocument/2006/relationships/webSettings" Target="webSettings.xml"/><Relationship Id="rId15" Type="http://schemas.openxmlformats.org/officeDocument/2006/relationships/hyperlink" Target="http://www.kspu.edu/About/DepartmentAndServices/DMethodics/EduProcess.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DepartmentAndServices/DMethodics/EduProc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gB5N3vTZpH2qDyni7JGQ/4tMQ==">AMUW2mXyQ5gSUYKjhHgDS/r2zdBMsChuY/rndXmm6kEC8lpvueXndBLnSDCibRgjiJg8AoSnM88vbR/f30ONi38NSffPfWhOVoGHXQO+momODRsMwT5VCnM=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11667</Words>
  <Characters>6651</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МІНІСТЕРСТВО ОСВІТИ І НАУКИ УКРАЇНИ</vt:lpstr>
      <vt:lpstr>    ХЕРСОНСЬКИЙ ДЕРЖАВНИЙ УНІВЕРСИТЕТ </vt:lpstr>
      <vt:lpstr>    ФАКУЛЬТЕТ УКРАЇНСЬКОЇ Й ІНОЗЕМНОЇ ФІЛОЛОГІЇ ТА ЖУРНАЛІСТИКИ</vt:lpstr>
      <vt:lpstr>    </vt:lpstr>
      <vt:lpstr>    СИЛАБУС ОСВІТНЬОЇ КОМПОНЕНТИ</vt:lpstr>
      <vt:lpstr>    Опис курсу</vt:lpstr>
      <vt:lpstr>    Мета та завдання курсу:</vt:lpstr>
      <vt:lpstr>    Програмні компетентності та результати навчання</vt:lpstr>
      <vt:lpstr>    Загальні компетентності:</vt:lpstr>
      <vt:lpstr>    Фахові компетентності:</vt:lpstr>
      <vt:lpstr>    ФК 11. Здатність взаємодіяти зі спільнотами (на місцевому, регіональному, націон</vt:lpstr>
      <vt:lpstr>    </vt:lpstr>
      <vt:lpstr>    Програмні результати навчання:</vt:lpstr>
      <vt:lpstr>    Обсяг курсу на поточний навчальний рік</vt:lpstr>
      <vt:lpstr>    Вивчення навчальної дисципліни потребує: виконання завдань згідно з навчальним п</vt:lpstr>
      <vt:lpstr>    Підготовка та участь у семінарських заняттях передбачає: ознайомлення з програмо</vt:lpstr>
      <vt:lpstr>    Схема курсу</vt:lpstr>
      <vt:lpstr>    9.3. Критерії оцінювання за підсумковою формою контролю.</vt:lpstr>
      <vt:lpstr>    Список рекомендованих джерел (наскрізна нумерація)</vt:lpstr>
      <vt:lpstr>    Допоміжна</vt:lpstr>
      <vt:lpstr>    </vt:lpstr>
      <vt:lpstr>    Інтернет-ресурси</vt:lpstr>
    </vt:vector>
  </TitlesOfParts>
  <Company>SPecialiST RePack</Company>
  <LinksUpToDate>false</LinksUpToDate>
  <CharactersWithSpaces>18282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О_О</cp:lastModifiedBy>
  <cp:revision>8</cp:revision>
  <dcterms:created xsi:type="dcterms:W3CDTF">2022-10-01T17:39:00Z</dcterms:created>
  <dcterms:modified xsi:type="dcterms:W3CDTF">2022-10-01T17:57:00Z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Office Word 2007</vt:lpwstr>
  </property>
  <property fmtid="{D5CDD505-2E9C-101B-9397-08002B2CF9AE}" pid="4" name="LastSaved">
    <vt:filetime>2020-10-18T00:00:00Z</vt:filetime>
  </property>
</Properties>
</file>